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99C" w:rsidRDefault="00845B6C" w:rsidP="003D499C">
      <w:pPr>
        <w:spacing w:after="0" w:line="240" w:lineRule="auto"/>
        <w:ind w:left="-284" w:hanging="425"/>
        <w:jc w:val="center"/>
        <w:rPr>
          <w:rFonts w:ascii="Times New Roman" w:hAnsi="Times New Roman" w:cs="Times New Roman"/>
          <w:b/>
          <w:bCs/>
          <w:color w:val="990033"/>
          <w:sz w:val="28"/>
          <w:szCs w:val="28"/>
        </w:rPr>
      </w:pPr>
      <w:r w:rsidRPr="00000E12">
        <w:rPr>
          <w:rFonts w:ascii="Times New Roman" w:hAnsi="Times New Roman" w:cs="Times New Roman"/>
          <w:b/>
          <w:bCs/>
          <w:color w:val="990033"/>
          <w:sz w:val="28"/>
          <w:szCs w:val="28"/>
        </w:rPr>
        <w:t xml:space="preserve"> </w:t>
      </w:r>
      <w:r w:rsidRPr="00000E12">
        <w:rPr>
          <w:rFonts w:ascii="Times New Roman" w:hAnsi="Times New Roman" w:cs="Times New Roman"/>
          <w:b/>
          <w:bCs/>
          <w:color w:val="990033"/>
          <w:sz w:val="28"/>
          <w:szCs w:val="28"/>
        </w:rPr>
        <w:tab/>
      </w:r>
      <w:bookmarkStart w:id="0" w:name="_Hlk189061981"/>
      <w:r w:rsidR="003D499C" w:rsidRPr="00693958">
        <w:rPr>
          <w:b/>
          <w:bCs/>
          <w:noProof/>
          <w:sz w:val="16"/>
          <w:szCs w:val="16"/>
        </w:rPr>
        <w:drawing>
          <wp:inline distT="0" distB="0" distL="0" distR="0">
            <wp:extent cx="1931035" cy="546100"/>
            <wp:effectExtent l="0" t="0" r="0" b="0"/>
            <wp:docPr id="1" name="Рисунок 1" descr="Лого 1250 на белом обреза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1250 на белом обрезан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35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45B6C" w:rsidRPr="00000E12" w:rsidRDefault="00845B6C" w:rsidP="00845B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0E12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000E12" w:rsidRPr="00000E12">
        <w:rPr>
          <w:rFonts w:ascii="Times New Roman" w:hAnsi="Times New Roman" w:cs="Times New Roman"/>
          <w:b/>
          <w:bCs/>
          <w:sz w:val="28"/>
          <w:szCs w:val="28"/>
        </w:rPr>
        <w:t>изнес</w:t>
      </w:r>
      <w:r w:rsidRPr="00000E12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="00000E12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000E12" w:rsidRPr="00000E12">
        <w:rPr>
          <w:rFonts w:ascii="Times New Roman" w:hAnsi="Times New Roman" w:cs="Times New Roman"/>
          <w:b/>
          <w:bCs/>
          <w:sz w:val="28"/>
          <w:szCs w:val="28"/>
        </w:rPr>
        <w:t>ренинг</w:t>
      </w:r>
      <w:r w:rsidRPr="00000E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45B6C" w:rsidRDefault="00845B6C" w:rsidP="008F64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0E12">
        <w:rPr>
          <w:rFonts w:ascii="Times New Roman" w:hAnsi="Times New Roman" w:cs="Times New Roman"/>
          <w:b/>
          <w:bCs/>
          <w:sz w:val="28"/>
          <w:szCs w:val="28"/>
        </w:rPr>
        <w:t>«Э</w:t>
      </w:r>
      <w:r w:rsidR="00000E12" w:rsidRPr="00000E12">
        <w:rPr>
          <w:rFonts w:ascii="Times New Roman" w:hAnsi="Times New Roman" w:cs="Times New Roman"/>
          <w:b/>
          <w:bCs/>
          <w:sz w:val="28"/>
          <w:szCs w:val="28"/>
        </w:rPr>
        <w:t>ффективные</w:t>
      </w:r>
      <w:r w:rsidRPr="00000E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00E12" w:rsidRPr="00000E12">
        <w:rPr>
          <w:rFonts w:ascii="Times New Roman" w:hAnsi="Times New Roman" w:cs="Times New Roman"/>
          <w:b/>
          <w:bCs/>
          <w:sz w:val="28"/>
          <w:szCs w:val="28"/>
        </w:rPr>
        <w:t>продажи</w:t>
      </w:r>
      <w:r w:rsidRPr="00000E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00E12" w:rsidRPr="00000E12">
        <w:rPr>
          <w:rFonts w:ascii="Times New Roman" w:hAnsi="Times New Roman" w:cs="Times New Roman"/>
          <w:b/>
          <w:bCs/>
          <w:sz w:val="28"/>
          <w:szCs w:val="28"/>
        </w:rPr>
        <w:t>услуг</w:t>
      </w:r>
      <w:r w:rsidR="003202D1" w:rsidRPr="00000E1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000E12" w:rsidRPr="00000E12">
        <w:rPr>
          <w:rFonts w:ascii="Times New Roman" w:hAnsi="Times New Roman" w:cs="Times New Roman"/>
          <w:b/>
          <w:bCs/>
          <w:sz w:val="28"/>
          <w:szCs w:val="28"/>
        </w:rPr>
        <w:t>тренды</w:t>
      </w:r>
      <w:r w:rsidR="008B5B89" w:rsidRPr="00000E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00E12" w:rsidRPr="00000E12">
        <w:rPr>
          <w:rFonts w:ascii="Times New Roman" w:hAnsi="Times New Roman" w:cs="Times New Roman"/>
          <w:b/>
          <w:bCs/>
          <w:sz w:val="28"/>
          <w:szCs w:val="28"/>
        </w:rPr>
        <w:t xml:space="preserve">и методики </w:t>
      </w:r>
      <w:r w:rsidR="008B5B89" w:rsidRPr="00000E12">
        <w:rPr>
          <w:rFonts w:ascii="Times New Roman" w:hAnsi="Times New Roman" w:cs="Times New Roman"/>
          <w:b/>
          <w:bCs/>
          <w:sz w:val="28"/>
          <w:szCs w:val="28"/>
        </w:rPr>
        <w:t>– 2026 г.</w:t>
      </w:r>
      <w:r w:rsidRPr="00000E1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F7F0C" w:rsidRDefault="00560D26" w:rsidP="006F7F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Дата проведения: 21 мая</w:t>
      </w:r>
      <w:bookmarkStart w:id="1" w:name="_GoBack"/>
      <w:bookmarkEnd w:id="1"/>
      <w:r w:rsidR="0005194F">
        <w:rPr>
          <w:rFonts w:ascii="Times New Roman" w:hAnsi="Times New Roman" w:cs="Times New Roman"/>
          <w:b/>
          <w:bCs/>
          <w:sz w:val="28"/>
          <w:szCs w:val="28"/>
        </w:rPr>
        <w:t xml:space="preserve"> 2026 </w:t>
      </w:r>
      <w:r w:rsidR="005B5350">
        <w:rPr>
          <w:rFonts w:ascii="Times New Roman" w:hAnsi="Times New Roman" w:cs="Times New Roman"/>
          <w:b/>
          <w:bCs/>
          <w:sz w:val="28"/>
          <w:szCs w:val="28"/>
        </w:rPr>
        <w:t xml:space="preserve"> г</w:t>
      </w:r>
    </w:p>
    <w:p w:rsidR="0035211B" w:rsidRPr="0035211B" w:rsidRDefault="0035211B" w:rsidP="003521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211B">
        <w:rPr>
          <w:rFonts w:ascii="Times New Roman" w:hAnsi="Times New Roman" w:cs="Times New Roman"/>
          <w:b/>
          <w:bCs/>
          <w:sz w:val="28"/>
          <w:szCs w:val="28"/>
        </w:rPr>
        <w:t>Время проведения: с 09.00 до 16.30 МСК</w:t>
      </w:r>
    </w:p>
    <w:p w:rsidR="0035211B" w:rsidRPr="0005194F" w:rsidRDefault="0035211B" w:rsidP="003521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211B">
        <w:rPr>
          <w:rFonts w:ascii="Times New Roman" w:hAnsi="Times New Roman" w:cs="Times New Roman"/>
          <w:b/>
          <w:bCs/>
          <w:sz w:val="28"/>
          <w:szCs w:val="28"/>
        </w:rPr>
        <w:t>Формат проведения: Очно</w:t>
      </w:r>
    </w:p>
    <w:p w:rsidR="008B5B89" w:rsidRPr="00000E12" w:rsidRDefault="008B5B89" w:rsidP="008B5B8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990033"/>
          <w:sz w:val="40"/>
          <w:szCs w:val="40"/>
        </w:rPr>
      </w:pPr>
    </w:p>
    <w:p w:rsidR="001A703B" w:rsidRPr="00A764A2" w:rsidRDefault="008B5B89" w:rsidP="002A49CD">
      <w:pPr>
        <w:jc w:val="center"/>
        <w:rPr>
          <w:rFonts w:ascii="Times New Roman" w:hAnsi="Times New Roman" w:cs="Times New Roman"/>
          <w:i/>
        </w:rPr>
      </w:pPr>
      <w:r w:rsidRPr="00A764A2">
        <w:rPr>
          <w:rFonts w:ascii="Times New Roman" w:hAnsi="Times New Roman" w:cs="Times New Roman"/>
          <w:i/>
        </w:rPr>
        <w:t>Т</w:t>
      </w:r>
      <w:r w:rsidR="001A703B" w:rsidRPr="00A764A2">
        <w:rPr>
          <w:rFonts w:ascii="Times New Roman" w:hAnsi="Times New Roman" w:cs="Times New Roman"/>
          <w:i/>
        </w:rPr>
        <w:t>ренинг</w:t>
      </w:r>
      <w:r w:rsidR="00EE5FEF" w:rsidRPr="00A764A2">
        <w:rPr>
          <w:rFonts w:ascii="Times New Roman" w:hAnsi="Times New Roman" w:cs="Times New Roman"/>
          <w:i/>
        </w:rPr>
        <w:t xml:space="preserve"> </w:t>
      </w:r>
      <w:r w:rsidR="001A703B" w:rsidRPr="00A764A2">
        <w:rPr>
          <w:rFonts w:ascii="Times New Roman" w:hAnsi="Times New Roman" w:cs="Times New Roman"/>
          <w:i/>
        </w:rPr>
        <w:t xml:space="preserve">направлен на развитие навыков и установок, необходимых </w:t>
      </w:r>
      <w:r w:rsidR="00B94A68" w:rsidRPr="00A764A2">
        <w:rPr>
          <w:rFonts w:ascii="Times New Roman" w:hAnsi="Times New Roman" w:cs="Times New Roman"/>
          <w:i/>
        </w:rPr>
        <w:t xml:space="preserve">                                                                           </w:t>
      </w:r>
      <w:r w:rsidR="001A703B" w:rsidRPr="00A764A2">
        <w:rPr>
          <w:rFonts w:ascii="Times New Roman" w:hAnsi="Times New Roman" w:cs="Times New Roman"/>
          <w:i/>
        </w:rPr>
        <w:t xml:space="preserve">для </w:t>
      </w:r>
      <w:r w:rsidR="001A703B" w:rsidRPr="00A764A2">
        <w:rPr>
          <w:rFonts w:ascii="Times New Roman" w:hAnsi="Times New Roman" w:cs="Times New Roman"/>
          <w:b/>
          <w:bCs/>
          <w:i/>
        </w:rPr>
        <w:t>успешного продвижения услуг на рынке.</w:t>
      </w:r>
      <w:r w:rsidR="001A703B" w:rsidRPr="00A764A2">
        <w:rPr>
          <w:rFonts w:ascii="Times New Roman" w:hAnsi="Times New Roman" w:cs="Times New Roman"/>
          <w:i/>
        </w:rPr>
        <w:t xml:space="preserve"> Мы создали эту программу, чтобы помочь участникам овладеть лучшими техниками продаж и достичь высоких результатов  в своей профессиональной деятельности.</w:t>
      </w:r>
    </w:p>
    <w:p w:rsidR="00845B6C" w:rsidRPr="00000E12" w:rsidRDefault="00845B6C" w:rsidP="0035211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000E12">
        <w:rPr>
          <w:rFonts w:ascii="Times New Roman" w:hAnsi="Times New Roman" w:cs="Times New Roman"/>
          <w:b/>
          <w:bCs/>
        </w:rPr>
        <w:t>Кому подойдет этот тренинг? Всем, кто продает:</w:t>
      </w:r>
    </w:p>
    <w:p w:rsidR="00845B6C" w:rsidRPr="00000E12" w:rsidRDefault="00D131FF" w:rsidP="0035211B">
      <w:pPr>
        <w:pStyle w:val="a7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000E12">
        <w:rPr>
          <w:rFonts w:ascii="Times New Roman" w:eastAsia="Times New Roman" w:hAnsi="Times New Roman" w:cs="Times New Roman"/>
          <w:b/>
          <w:bCs/>
          <w:noProof/>
          <w:color w:val="000000"/>
          <w:u w:val="single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4483962</wp:posOffset>
            </wp:positionH>
            <wp:positionV relativeFrom="paragraph">
              <wp:posOffset>112347</wp:posOffset>
            </wp:positionV>
            <wp:extent cx="2132965" cy="1447800"/>
            <wp:effectExtent l="0" t="0" r="0" b="0"/>
            <wp:wrapTight wrapText="bothSides">
              <wp:wrapPolygon edited="0">
                <wp:start x="0" y="0"/>
                <wp:lineTo x="0" y="21316"/>
                <wp:lineTo x="21414" y="21316"/>
                <wp:lineTo x="21414" y="0"/>
                <wp:lineTo x="0" y="0"/>
              </wp:wrapPolygon>
            </wp:wrapTight>
            <wp:docPr id="8" name="Рисунок 7" descr="6GZFemL24y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GZFemL24yY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13296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45B6C" w:rsidRPr="00000E12">
        <w:rPr>
          <w:rFonts w:ascii="Times New Roman" w:hAnsi="Times New Roman" w:cs="Times New Roman"/>
          <w:color w:val="000000" w:themeColor="text1"/>
        </w:rPr>
        <w:t>Медицинские услуги;</w:t>
      </w:r>
    </w:p>
    <w:p w:rsidR="00845B6C" w:rsidRPr="00000E12" w:rsidRDefault="00845B6C" w:rsidP="0035211B">
      <w:pPr>
        <w:pStyle w:val="a7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000E12">
        <w:rPr>
          <w:rFonts w:ascii="Times New Roman" w:hAnsi="Times New Roman" w:cs="Times New Roman"/>
          <w:color w:val="000000" w:themeColor="text1"/>
        </w:rPr>
        <w:t>Банковские и страховые продукты;</w:t>
      </w:r>
    </w:p>
    <w:p w:rsidR="00845B6C" w:rsidRPr="00000E12" w:rsidRDefault="00845B6C" w:rsidP="0035211B">
      <w:pPr>
        <w:pStyle w:val="a7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000E12">
        <w:rPr>
          <w:rFonts w:ascii="Times New Roman" w:hAnsi="Times New Roman" w:cs="Times New Roman"/>
          <w:color w:val="000000" w:themeColor="text1"/>
        </w:rPr>
        <w:t>Образовательные сервисы;</w:t>
      </w:r>
    </w:p>
    <w:p w:rsidR="00845B6C" w:rsidRPr="00000E12" w:rsidRDefault="00845B6C" w:rsidP="0035211B">
      <w:pPr>
        <w:pStyle w:val="a7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000E12">
        <w:rPr>
          <w:rFonts w:ascii="Times New Roman" w:hAnsi="Times New Roman" w:cs="Times New Roman"/>
          <w:color w:val="000000" w:themeColor="text1"/>
        </w:rPr>
        <w:t>Бухгалтерское сопровождение;</w:t>
      </w:r>
    </w:p>
    <w:p w:rsidR="00845B6C" w:rsidRPr="00000E12" w:rsidRDefault="00845B6C" w:rsidP="0035211B">
      <w:pPr>
        <w:pStyle w:val="a7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000E12">
        <w:rPr>
          <w:rFonts w:ascii="Times New Roman" w:hAnsi="Times New Roman" w:cs="Times New Roman"/>
          <w:color w:val="000000" w:themeColor="text1"/>
        </w:rPr>
        <w:t>Услуги в сфере красоты и косметологии;</w:t>
      </w:r>
    </w:p>
    <w:p w:rsidR="00845B6C" w:rsidRPr="00000E12" w:rsidRDefault="00845B6C" w:rsidP="0035211B">
      <w:pPr>
        <w:pStyle w:val="a7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000E12">
        <w:rPr>
          <w:rFonts w:ascii="Times New Roman" w:hAnsi="Times New Roman" w:cs="Times New Roman"/>
          <w:color w:val="000000" w:themeColor="text1"/>
        </w:rPr>
        <w:t>Ремонтные услуги и др.</w:t>
      </w:r>
    </w:p>
    <w:p w:rsidR="001A703B" w:rsidRPr="00000E12" w:rsidRDefault="001A703B" w:rsidP="001A70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</w:pPr>
      <w:r w:rsidRPr="00000E12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В программе тренинга вы сможете:</w:t>
      </w:r>
    </w:p>
    <w:p w:rsidR="001A703B" w:rsidRPr="00000E12" w:rsidRDefault="001A703B" w:rsidP="001A70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00E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</w:p>
    <w:p w:rsidR="001A703B" w:rsidRPr="00000E12" w:rsidRDefault="001A703B" w:rsidP="001A703B">
      <w:pPr>
        <w:pStyle w:val="a7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00E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Получить работающие инструменты: </w:t>
      </w:r>
      <w:r w:rsidR="00836269" w:rsidRPr="00000E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«фишки», </w:t>
      </w:r>
      <w:r w:rsidRPr="00000E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скрипты, </w:t>
      </w:r>
      <w:r w:rsidR="00836269" w:rsidRPr="00000E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маркетинговые приемы, </w:t>
      </w:r>
      <w:r w:rsidRPr="00000E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которые </w:t>
      </w:r>
      <w:r w:rsidR="00836269" w:rsidRPr="00000E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вы </w:t>
      </w:r>
      <w:r w:rsidRPr="00000E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сможете применить уже  на следующий день.</w:t>
      </w:r>
    </w:p>
    <w:p w:rsidR="001A703B" w:rsidRPr="00000E12" w:rsidRDefault="001A703B" w:rsidP="001A703B">
      <w:pPr>
        <w:pStyle w:val="a7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00E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Научиться говорить на языке выгод</w:t>
      </w:r>
      <w:r w:rsidR="00836269" w:rsidRPr="00000E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для клиента</w:t>
      </w:r>
      <w:r w:rsidRPr="00000E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: переведете скучные «фичи» в </w:t>
      </w:r>
      <w:r w:rsidR="00836269" w:rsidRPr="00000E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убедительные </w:t>
      </w:r>
      <w:r w:rsidRPr="00000E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преимущества</w:t>
      </w:r>
      <w:r w:rsidR="00836269" w:rsidRPr="00000E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</w:p>
    <w:p w:rsidR="001A703B" w:rsidRPr="00000E12" w:rsidRDefault="001A703B" w:rsidP="001A703B">
      <w:pPr>
        <w:pStyle w:val="a7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00E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Отработаете на практике техники работы с ключевыми отказами клиентов:</w:t>
      </w:r>
      <w:r w:rsidRPr="00000E12"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  <w:t xml:space="preserve"> «Дорого</w:t>
      </w:r>
      <w:r w:rsidR="00836269" w:rsidRPr="00000E12"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  <w:t>…</w:t>
      </w:r>
      <w:r w:rsidRPr="00000E12"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  <w:t>», «Я подумаю», «</w:t>
      </w:r>
      <w:r w:rsidR="00836269" w:rsidRPr="00000E12"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  <w:t>Пользуюсь услугами других компаний…</w:t>
      </w:r>
      <w:r w:rsidRPr="00000E12"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  <w:t>».</w:t>
      </w:r>
    </w:p>
    <w:p w:rsidR="001A703B" w:rsidRPr="00000E12" w:rsidRDefault="001A703B" w:rsidP="002F35E0">
      <w:pPr>
        <w:pStyle w:val="a7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00E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Узнаете секреты работы с самыми сложными возражениям  и отказами.</w:t>
      </w:r>
    </w:p>
    <w:p w:rsidR="008B5B89" w:rsidRPr="00000E12" w:rsidRDefault="001A703B" w:rsidP="008B5B89">
      <w:pPr>
        <w:pStyle w:val="a7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000E1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Освоить техники закрытия сделок.</w:t>
      </w:r>
    </w:p>
    <w:p w:rsidR="008B5B89" w:rsidRPr="00000E12" w:rsidRDefault="008B5B89" w:rsidP="008B5B89">
      <w:pPr>
        <w:pStyle w:val="a7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D51E59" w:rsidRDefault="00D51E59" w:rsidP="001A70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204F"/>
          <w:sz w:val="25"/>
          <w:szCs w:val="25"/>
          <w:u w:val="single"/>
          <w:lang w:eastAsia="ru-RU"/>
        </w:rPr>
      </w:pPr>
    </w:p>
    <w:p w:rsidR="00D51E59" w:rsidRDefault="00D51E59" w:rsidP="001A70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204F"/>
          <w:sz w:val="25"/>
          <w:szCs w:val="25"/>
          <w:u w:val="single"/>
          <w:lang w:eastAsia="ru-RU"/>
        </w:rPr>
      </w:pPr>
    </w:p>
    <w:p w:rsidR="001A703B" w:rsidRPr="00000E12" w:rsidRDefault="001A703B" w:rsidP="001A70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204F"/>
          <w:sz w:val="25"/>
          <w:szCs w:val="25"/>
          <w:u w:val="single"/>
          <w:lang w:eastAsia="ru-RU"/>
        </w:rPr>
      </w:pPr>
      <w:r w:rsidRPr="00000E12">
        <w:rPr>
          <w:rFonts w:ascii="Times New Roman" w:eastAsia="Times New Roman" w:hAnsi="Times New Roman" w:cs="Times New Roman"/>
          <w:b/>
          <w:color w:val="00204F"/>
          <w:sz w:val="25"/>
          <w:szCs w:val="25"/>
          <w:u w:val="single"/>
          <w:lang w:eastAsia="ru-RU"/>
        </w:rPr>
        <w:t>Почему выбирают нас?</w:t>
      </w:r>
    </w:p>
    <w:p w:rsidR="001A703B" w:rsidRPr="00000E12" w:rsidRDefault="001A703B" w:rsidP="001A703B">
      <w:pPr>
        <w:shd w:val="clear" w:color="auto" w:fill="FFFFFF"/>
        <w:spacing w:after="0" w:line="240" w:lineRule="auto"/>
        <w:ind w:firstLine="60"/>
        <w:rPr>
          <w:rFonts w:ascii="Times New Roman" w:eastAsia="Times New Roman" w:hAnsi="Times New Roman" w:cs="Times New Roman"/>
          <w:color w:val="2C2D2E"/>
          <w:sz w:val="25"/>
          <w:szCs w:val="25"/>
          <w:lang w:eastAsia="ru-RU"/>
        </w:rPr>
      </w:pPr>
    </w:p>
    <w:p w:rsidR="001A703B" w:rsidRPr="00000E12" w:rsidRDefault="00D51E59" w:rsidP="001A703B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5"/>
          <w:szCs w:val="25"/>
          <w:lang w:eastAsia="ru-RU"/>
        </w:rPr>
      </w:pPr>
      <w:r w:rsidRPr="00000E12">
        <w:rPr>
          <w:rFonts w:ascii="Times New Roman" w:eastAsia="Times New Roman" w:hAnsi="Times New Roman" w:cs="Times New Roman"/>
          <w:b/>
          <w:noProof/>
          <w:color w:val="00204F"/>
          <w:sz w:val="25"/>
          <w:szCs w:val="25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5022357</wp:posOffset>
            </wp:positionH>
            <wp:positionV relativeFrom="paragraph">
              <wp:posOffset>10141</wp:posOffset>
            </wp:positionV>
            <wp:extent cx="1869819" cy="1973633"/>
            <wp:effectExtent l="0" t="0" r="0" b="0"/>
            <wp:wrapThrough wrapText="bothSides">
              <wp:wrapPolygon edited="0">
                <wp:start x="0" y="0"/>
                <wp:lineTo x="0" y="21475"/>
                <wp:lineTo x="21351" y="21475"/>
                <wp:lineTo x="21351" y="0"/>
                <wp:lineTo x="0" y="0"/>
              </wp:wrapPolygon>
            </wp:wrapThrough>
            <wp:docPr id="3" name="Рисунок 1" descr="L8glu8-WCe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8glu8-WCeo.jpg"/>
                    <pic:cNvPicPr/>
                  </pic:nvPicPr>
                  <pic:blipFill>
                    <a:blip r:embed="rId7" cstate="print">
                      <a:lum bright="10000" contrast="10000"/>
                    </a:blip>
                    <a:srcRect l="26699" t="3182"/>
                    <a:stretch>
                      <a:fillRect/>
                    </a:stretch>
                  </pic:blipFill>
                  <pic:spPr>
                    <a:xfrm>
                      <a:off x="0" y="0"/>
                      <a:ext cx="1869819" cy="19736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703B" w:rsidRPr="00000E12">
        <w:rPr>
          <w:rFonts w:ascii="Times New Roman" w:eastAsia="Times New Roman" w:hAnsi="Times New Roman" w:cs="Times New Roman"/>
          <w:b/>
          <w:color w:val="2C2D2E"/>
          <w:sz w:val="25"/>
          <w:szCs w:val="25"/>
          <w:lang w:eastAsia="ru-RU"/>
        </w:rPr>
        <w:t>Авторская методика, проверенная в  300 компаниях из сфер B2B и B2C.</w:t>
      </w:r>
    </w:p>
    <w:p w:rsidR="001A703B" w:rsidRPr="00000E12" w:rsidRDefault="001A703B" w:rsidP="001A703B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5"/>
          <w:szCs w:val="25"/>
          <w:lang w:eastAsia="ru-RU"/>
        </w:rPr>
      </w:pPr>
      <w:r w:rsidRPr="00000E12">
        <w:rPr>
          <w:rFonts w:ascii="Times New Roman" w:eastAsia="Times New Roman" w:hAnsi="Times New Roman" w:cs="Times New Roman"/>
          <w:b/>
          <w:color w:val="2C2D2E"/>
          <w:sz w:val="25"/>
          <w:szCs w:val="25"/>
          <w:lang w:eastAsia="ru-RU"/>
        </w:rPr>
        <w:t>Программу проводит тренер-практик  с опытом в продажах, а не теоретик.</w:t>
      </w:r>
    </w:p>
    <w:p w:rsidR="001A703B" w:rsidRPr="00000E12" w:rsidRDefault="001A703B" w:rsidP="001A703B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5"/>
          <w:szCs w:val="25"/>
          <w:lang w:eastAsia="ru-RU"/>
        </w:rPr>
      </w:pPr>
      <w:r w:rsidRPr="00000E12">
        <w:rPr>
          <w:rFonts w:ascii="Times New Roman" w:eastAsia="Times New Roman" w:hAnsi="Times New Roman" w:cs="Times New Roman"/>
          <w:b/>
          <w:color w:val="2C2D2E"/>
          <w:sz w:val="25"/>
          <w:szCs w:val="25"/>
          <w:lang w:eastAsia="ru-RU"/>
        </w:rPr>
        <w:t>Это 100% тренинг, а не лекция, семинар или мастер-класс;</w:t>
      </w:r>
    </w:p>
    <w:p w:rsidR="001A703B" w:rsidRPr="00000E12" w:rsidRDefault="001A703B" w:rsidP="001A703B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5"/>
          <w:szCs w:val="25"/>
          <w:lang w:eastAsia="ru-RU"/>
        </w:rPr>
      </w:pPr>
      <w:r w:rsidRPr="00000E12">
        <w:rPr>
          <w:rFonts w:ascii="Times New Roman" w:eastAsia="Times New Roman" w:hAnsi="Times New Roman" w:cs="Times New Roman"/>
          <w:b/>
          <w:color w:val="2C2D2E"/>
          <w:sz w:val="25"/>
          <w:szCs w:val="25"/>
          <w:lang w:eastAsia="ru-RU"/>
        </w:rPr>
        <w:t xml:space="preserve">Программа проходит по формуле </w:t>
      </w:r>
      <w:r w:rsidR="00B94A68" w:rsidRPr="00000E12">
        <w:rPr>
          <w:rFonts w:ascii="Times New Roman" w:eastAsia="Times New Roman" w:hAnsi="Times New Roman" w:cs="Times New Roman"/>
          <w:b/>
          <w:color w:val="2C2D2E"/>
          <w:sz w:val="25"/>
          <w:szCs w:val="25"/>
          <w:lang w:eastAsia="ru-RU"/>
        </w:rPr>
        <w:t xml:space="preserve"> 80% - практические отработки</w:t>
      </w:r>
      <w:r w:rsidRPr="00000E12">
        <w:rPr>
          <w:rFonts w:ascii="Times New Roman" w:eastAsia="Times New Roman" w:hAnsi="Times New Roman" w:cs="Times New Roman"/>
          <w:b/>
          <w:color w:val="2C2D2E"/>
          <w:sz w:val="25"/>
          <w:szCs w:val="25"/>
          <w:lang w:eastAsia="ru-RU"/>
        </w:rPr>
        <w:t xml:space="preserve">,   20% - полезная теория. </w:t>
      </w:r>
    </w:p>
    <w:p w:rsidR="00845B6C" w:rsidRPr="00000E12" w:rsidRDefault="001A703B" w:rsidP="00845B6C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000E1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Множество интересных историй </w:t>
      </w:r>
      <w:r w:rsidR="00141A09" w:rsidRPr="00000E1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</w:t>
      </w:r>
      <w:r w:rsidRPr="00000E1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и примеров из опыта успешных продавцов.</w:t>
      </w:r>
    </w:p>
    <w:p w:rsidR="002F35E0" w:rsidRDefault="002F35E0" w:rsidP="002E32D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990033"/>
          <w:sz w:val="36"/>
          <w:szCs w:val="36"/>
          <w:lang w:eastAsia="ru-RU"/>
        </w:rPr>
      </w:pPr>
    </w:p>
    <w:p w:rsidR="002F35E0" w:rsidRDefault="002F35E0" w:rsidP="002E32D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990033"/>
          <w:sz w:val="36"/>
          <w:szCs w:val="36"/>
          <w:lang w:eastAsia="ru-RU"/>
        </w:rPr>
      </w:pPr>
    </w:p>
    <w:p w:rsidR="00DB0667" w:rsidRDefault="00DB0667" w:rsidP="00DB066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990033"/>
          <w:sz w:val="36"/>
          <w:szCs w:val="36"/>
          <w:lang w:eastAsia="ru-RU"/>
        </w:rPr>
      </w:pPr>
    </w:p>
    <w:p w:rsidR="00D131FF" w:rsidRDefault="00D131FF" w:rsidP="002E32D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31FF" w:rsidRDefault="00D131FF" w:rsidP="004179A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A703B" w:rsidRPr="00372059" w:rsidRDefault="001A703B" w:rsidP="002E32D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20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D131FF" w:rsidRPr="003720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рограмма тренинга</w:t>
      </w:r>
    </w:p>
    <w:p w:rsidR="002E32DD" w:rsidRPr="00000E12" w:rsidRDefault="002E32DD" w:rsidP="002E32D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990033"/>
          <w:lang w:eastAsia="ru-RU"/>
        </w:rPr>
      </w:pPr>
    </w:p>
    <w:p w:rsidR="001A703B" w:rsidRPr="00000E12" w:rsidRDefault="00560D26" w:rsidP="001A703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9900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44546A" w:themeColor="text2"/>
          <w:lang w:eastAsia="ru-RU"/>
        </w:rPr>
        <w:pict>
          <v:roundrect id="Прямоугольник: скругленные углы 3" o:spid="_x0000_s1026" style="position:absolute;left:0;text-align:left;margin-left:19.5pt;margin-top:4.25pt;width:414.5pt;height:30.9pt;z-index:-25165209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M7qdgIAAAIFAAAOAAAAZHJzL2Uyb0RvYy54bWysVNuO0zAQfUfiHyy/0yS9bRs1Xa26WoS0&#10;XERBPLu20xgcj7Gdprtfz9hpSwUSEog8WJ5xPDPnzBmvbo+tJgfpvAJT0WKUUyINB6HMvqKfPz28&#10;WlDiAzOCaTCyok/S09v1yxer3pZyDA1oIR3BIMaXva1oE4Its8zzRrbMj8BKg4c1uJYFNN0+E471&#10;GL3V2TjP51kPTlgHXHqP3vvhkK5T/LqWPLyvay8D0RXF2kJaXVp3cc3WK1buHbON4qcy2D9U0TJl&#10;MOkl1D0LjHRO/RaqVdyBhzqMOLQZ1LXiMmFANEX+C5ptw6xMWJAcby80+f8Xlr87bO0HF0v39hH4&#10;N08MbBpm9vLOOegbyQSmKyJRWW99ebkQDY9Xya5/CwJby7oAiYNj7doYENGRY6L66UK1PAbC0Tkb&#10;z6fFDDvC8WyyHE8nqRcZK8+3rfPhtYSWxE1FHXRGfMR+phTs8OhD4lsQw9qYXXylpG41du/ANCnm&#10;8/lNKpqVp58x9jlmggtaiQeldTKi3uRGO4KXMRjn0oQipdJdi/gGf5HHbxAN+lFag/9ce5JtDINk&#10;IaHXGbSJeQzEjJFLVg4emUR6QgNdkG7biJ4IFUGPF5MlDpBQqNjJIp/nyxtKmN7jqPHgKHEQvqjQ&#10;JJ1Eiv8CyuwPSJAybRs2YLv8GBGdaUoALtUm6wpIEkrURhxDX4bj7oiQ43YH4gklg3UnXeDDgZsG&#10;3DMlPQ5hRf33jjlJiX5jUHbLYjqNU5uM6exmjIa7PtldnzDDMVRFA3KUtpswTHpnndo3mGnoqIE7&#10;lGqtwlnTQ1WIIpaIg5bwnB6FOMnXdvrr59O1/gEAAP//AwBQSwMEFAAGAAgAAAAhAHc3BJfeAAAA&#10;BwEAAA8AAABkcnMvZG93bnJldi54bWxMj8FOwzAQRO9I/IO1SNyoA1XaNM2mAhQkkHqh5UBvbrLE&#10;UeN1ZLtp+HvMCY6jGc28KTaT6cVIzneWEe5nCQji2jYdtwgf+5e7DIQPihvVWyaEb/KwKa+vCpU3&#10;9sLvNO5CK2IJ+1wh6BCGXEpfazLKz+xAHL0v64wKUbpWNk5dYrnp5UOSLKRRHccFrQZ61lSfdmeD&#10;cNBhrNK0etqrJX++pavT9tVViLc30+MaRKAp/IXhFz+iQxmZjvbMjRc9wnwVrwSELAUR7WyRRX1E&#10;WCZzkGUh//OXPwAAAP//AwBQSwECLQAUAAYACAAAACEAtoM4kv4AAADhAQAAEwAAAAAAAAAAAAAA&#10;AAAAAAAAW0NvbnRlbnRfVHlwZXNdLnhtbFBLAQItABQABgAIAAAAIQA4/SH/1gAAAJQBAAALAAAA&#10;AAAAAAAAAAAAAC8BAABfcmVscy8ucmVsc1BLAQItABQABgAIAAAAIQCNgM7qdgIAAAIFAAAOAAAA&#10;AAAAAAAAAAAAAC4CAABkcnMvZTJvRG9jLnhtbFBLAQItABQABgAIAAAAIQB3NwSX3gAAAAcBAAAP&#10;AAAAAAAAAAAAAAAAANAEAABkcnMvZG93bnJldi54bWxQSwUGAAAAAAQABADzAAAA2wUAAAAA&#10;" fillcolor="#4472c4 [3204]" stroked="f" strokecolor="#f2f2f2 [3041]" strokeweight="3pt">
            <v:shadow on="t" color="#1f3763 [1604]" opacity=".5" offset="1pt"/>
            <v:textbox>
              <w:txbxContent>
                <w:p w:rsidR="001A703B" w:rsidRPr="004E3CE1" w:rsidRDefault="001A703B" w:rsidP="001A703B">
                  <w:pPr>
                    <w:spacing w:after="0"/>
                  </w:pPr>
                  <w:r w:rsidRPr="004E3CE1">
                    <w:rPr>
                      <w:rStyle w:val="af"/>
                      <w:rFonts w:ascii="Arial" w:hAnsi="Arial" w:cs="Arial"/>
                      <w:color w:val="FFFFFF" w:themeColor="background1"/>
                      <w:bdr w:val="none" w:sz="0" w:space="0" w:color="auto" w:frame="1"/>
                    </w:rPr>
                    <w:t xml:space="preserve">БЛОК 1. </w:t>
                  </w:r>
                  <w:r w:rsidRPr="004E3CE1">
                    <w:rPr>
                      <w:rFonts w:ascii="Arial" w:eastAsia="Times New Roman" w:hAnsi="Arial" w:cs="Arial"/>
                      <w:b/>
                      <w:bCs/>
                      <w:color w:val="FFFFFF" w:themeColor="background1"/>
                      <w:lang w:eastAsia="ru-RU"/>
                    </w:rPr>
                    <w:t>КАК ДУМАЮТ И ДЕЙСТВУЮТ УСПЕШНЫЕ ПРОДАВЦЫ?</w:t>
                  </w:r>
                </w:p>
              </w:txbxContent>
            </v:textbox>
          </v:roundrect>
        </w:pict>
      </w:r>
    </w:p>
    <w:p w:rsidR="001A703B" w:rsidRPr="00000E12" w:rsidRDefault="001A703B" w:rsidP="001A703B">
      <w:pPr>
        <w:spacing w:after="0" w:line="240" w:lineRule="auto"/>
        <w:rPr>
          <w:rFonts w:ascii="Times New Roman" w:eastAsia="Times New Roman" w:hAnsi="Times New Roman" w:cs="Times New Roman"/>
          <w:b/>
          <w:color w:val="44546A" w:themeColor="text2"/>
          <w:lang w:eastAsia="ru-RU"/>
        </w:rPr>
      </w:pPr>
    </w:p>
    <w:p w:rsidR="001A703B" w:rsidRPr="00000E12" w:rsidRDefault="001A703B" w:rsidP="001A703B">
      <w:pPr>
        <w:spacing w:after="0" w:line="240" w:lineRule="auto"/>
        <w:rPr>
          <w:rFonts w:ascii="Times New Roman" w:eastAsia="Times New Roman" w:hAnsi="Times New Roman" w:cs="Times New Roman"/>
          <w:b/>
          <w:color w:val="44546A" w:themeColor="text2"/>
          <w:lang w:eastAsia="ru-RU"/>
        </w:rPr>
      </w:pPr>
    </w:p>
    <w:p w:rsidR="00EB7F73" w:rsidRPr="00000E12" w:rsidRDefault="001A703B" w:rsidP="00EB7F73">
      <w:pPr>
        <w:pStyle w:val="a7"/>
        <w:numPr>
          <w:ilvl w:val="0"/>
          <w:numId w:val="9"/>
        </w:numPr>
        <w:spacing w:after="0" w:line="240" w:lineRule="auto"/>
        <w:ind w:left="709" w:hanging="283"/>
        <w:rPr>
          <w:rFonts w:ascii="Times New Roman" w:hAnsi="Times New Roman" w:cs="Times New Roman"/>
        </w:rPr>
      </w:pPr>
      <w:r w:rsidRPr="00000E12">
        <w:rPr>
          <w:rFonts w:ascii="Times New Roman" w:hAnsi="Times New Roman" w:cs="Times New Roman"/>
        </w:rPr>
        <w:t>Специфика продажи услуг</w:t>
      </w:r>
      <w:r w:rsidR="00836269" w:rsidRPr="00000E12">
        <w:rPr>
          <w:rFonts w:ascii="Times New Roman" w:hAnsi="Times New Roman" w:cs="Times New Roman"/>
        </w:rPr>
        <w:t>. Почему услуги продавать сложнее, чем товары?</w:t>
      </w:r>
    </w:p>
    <w:p w:rsidR="00EB7F73" w:rsidRPr="00000E12" w:rsidRDefault="00EB7F73" w:rsidP="00EB7F73">
      <w:pPr>
        <w:pStyle w:val="a7"/>
        <w:numPr>
          <w:ilvl w:val="0"/>
          <w:numId w:val="9"/>
        </w:numPr>
        <w:spacing w:after="0" w:line="240" w:lineRule="auto"/>
        <w:ind w:left="709" w:hanging="283"/>
        <w:rPr>
          <w:rFonts w:ascii="Times New Roman" w:hAnsi="Times New Roman" w:cs="Times New Roman"/>
        </w:rPr>
      </w:pPr>
      <w:r w:rsidRPr="00000E12">
        <w:rPr>
          <w:rFonts w:ascii="Times New Roman" w:eastAsia="Times New Roman" w:hAnsi="Times New Roman" w:cs="Times New Roman"/>
          <w:b/>
          <w:color w:val="000000"/>
          <w:lang w:eastAsia="ru-RU"/>
        </w:rPr>
        <w:t>Успешные продавцы  –</w:t>
      </w:r>
      <w:r w:rsidR="009433D4" w:rsidRPr="00000E1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000E1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4 ключевых навыка. </w:t>
      </w:r>
    </w:p>
    <w:p w:rsidR="00EB7F73" w:rsidRPr="00000E12" w:rsidRDefault="00EB7F73" w:rsidP="00EB7F73">
      <w:pPr>
        <w:pStyle w:val="a7"/>
        <w:numPr>
          <w:ilvl w:val="0"/>
          <w:numId w:val="9"/>
        </w:numPr>
        <w:spacing w:after="0" w:line="240" w:lineRule="auto"/>
        <w:ind w:left="709" w:hanging="283"/>
        <w:rPr>
          <w:rFonts w:ascii="Times New Roman" w:hAnsi="Times New Roman" w:cs="Times New Roman"/>
          <w:color w:val="000000" w:themeColor="text1"/>
        </w:rPr>
      </w:pPr>
      <w:r w:rsidRPr="00000E12">
        <w:rPr>
          <w:rFonts w:ascii="Times New Roman" w:hAnsi="Times New Roman" w:cs="Times New Roman"/>
          <w:b/>
          <w:color w:val="000000" w:themeColor="text1"/>
          <w:bdr w:val="none" w:sz="0" w:space="0" w:color="auto" w:frame="1"/>
        </w:rPr>
        <w:t>Позитивное мышление продавца</w:t>
      </w:r>
      <w:r w:rsidR="00836269" w:rsidRPr="00000E12">
        <w:rPr>
          <w:rFonts w:ascii="Times New Roman" w:hAnsi="Times New Roman" w:cs="Times New Roman"/>
          <w:b/>
          <w:color w:val="000000" w:themeColor="text1"/>
          <w:bdr w:val="none" w:sz="0" w:space="0" w:color="auto" w:frame="1"/>
        </w:rPr>
        <w:t xml:space="preserve"> </w:t>
      </w:r>
      <w:r w:rsidRPr="00000E12">
        <w:rPr>
          <w:rFonts w:ascii="Times New Roman" w:hAnsi="Times New Roman" w:cs="Times New Roman"/>
          <w:b/>
          <w:color w:val="000000" w:themeColor="text1"/>
          <w:bdr w:val="none" w:sz="0" w:space="0" w:color="auto" w:frame="1"/>
        </w:rPr>
        <w:t>(исследования Р.Вайсмана).</w:t>
      </w:r>
    </w:p>
    <w:p w:rsidR="00EB7F73" w:rsidRPr="00000E12" w:rsidRDefault="00B94A68" w:rsidP="00EB7F73">
      <w:pPr>
        <w:pStyle w:val="a7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000E12">
        <w:rPr>
          <w:rFonts w:ascii="Times New Roman" w:hAnsi="Times New Roman" w:cs="Times New Roman"/>
          <w:b/>
          <w:bCs/>
          <w:color w:val="003399"/>
        </w:rPr>
        <w:t xml:space="preserve">Практикум:  </w:t>
      </w:r>
      <w:r w:rsidRPr="00000E12">
        <w:rPr>
          <w:rFonts w:ascii="Times New Roman" w:hAnsi="Times New Roman" w:cs="Times New Roman"/>
          <w:b/>
          <w:bCs/>
          <w:color w:val="000000" w:themeColor="text1"/>
        </w:rPr>
        <w:t>диагностика т</w:t>
      </w:r>
      <w:r w:rsidR="00845B6C" w:rsidRPr="00000E12">
        <w:rPr>
          <w:rFonts w:ascii="Times New Roman" w:hAnsi="Times New Roman" w:cs="Times New Roman"/>
          <w:b/>
          <w:bCs/>
          <w:color w:val="000000" w:themeColor="text1"/>
        </w:rPr>
        <w:t>иповы</w:t>
      </w:r>
      <w:r w:rsidRPr="00000E12">
        <w:rPr>
          <w:rFonts w:ascii="Times New Roman" w:hAnsi="Times New Roman" w:cs="Times New Roman"/>
          <w:b/>
          <w:bCs/>
          <w:color w:val="000000" w:themeColor="text1"/>
        </w:rPr>
        <w:t>х ошибок</w:t>
      </w:r>
      <w:r w:rsidR="00845B6C" w:rsidRPr="00000E12">
        <w:rPr>
          <w:rFonts w:ascii="Times New Roman" w:hAnsi="Times New Roman" w:cs="Times New Roman"/>
          <w:b/>
          <w:bCs/>
          <w:color w:val="000000" w:themeColor="text1"/>
        </w:rPr>
        <w:t xml:space="preserve"> при продаже услуг.</w:t>
      </w:r>
    </w:p>
    <w:p w:rsidR="00845B6C" w:rsidRPr="00000E12" w:rsidRDefault="00845B6C" w:rsidP="00845B6C">
      <w:pPr>
        <w:pStyle w:val="a7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000E12">
        <w:rPr>
          <w:rFonts w:ascii="Times New Roman" w:eastAsia="Times New Roman" w:hAnsi="Times New Roman" w:cs="Times New Roman"/>
          <w:color w:val="000000" w:themeColor="text1"/>
          <w:lang w:eastAsia="ru-RU"/>
        </w:rPr>
        <w:t>Как быстро произвести положительное впечатление на клиента и создать доверие в общении?</w:t>
      </w:r>
    </w:p>
    <w:p w:rsidR="00845B6C" w:rsidRPr="00000E12" w:rsidRDefault="00845B6C" w:rsidP="00845B6C">
      <w:pPr>
        <w:pStyle w:val="a7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3399"/>
          <w:lang w:eastAsia="ru-RU"/>
        </w:rPr>
      </w:pPr>
      <w:r w:rsidRPr="00000E12">
        <w:rPr>
          <w:rFonts w:ascii="Times New Roman" w:hAnsi="Times New Roman" w:cs="Times New Roman"/>
          <w:b/>
          <w:bCs/>
          <w:color w:val="003399"/>
        </w:rPr>
        <w:t>Практикум: отработка техники «Точки соприкосновения».</w:t>
      </w:r>
    </w:p>
    <w:p w:rsidR="00845B6C" w:rsidRPr="00000E12" w:rsidRDefault="00845B6C" w:rsidP="00845B6C">
      <w:pPr>
        <w:pStyle w:val="a7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Cs/>
        </w:rPr>
      </w:pPr>
      <w:r w:rsidRPr="00000E12">
        <w:rPr>
          <w:rFonts w:ascii="Times New Roman" w:eastAsia="Times New Roman" w:hAnsi="Times New Roman" w:cs="Times New Roman"/>
          <w:b/>
          <w:lang w:eastAsia="ru-RU"/>
        </w:rPr>
        <w:t>Невербальные и паравербальные компоненты в общении (формула А,Меграбиана).</w:t>
      </w:r>
    </w:p>
    <w:p w:rsidR="001A703B" w:rsidRPr="00000E12" w:rsidRDefault="00845B6C" w:rsidP="00845B6C">
      <w:pPr>
        <w:pStyle w:val="ad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000E12">
        <w:rPr>
          <w:rFonts w:eastAsiaTheme="minorHAnsi"/>
          <w:b/>
          <w:bCs/>
          <w:color w:val="003399"/>
          <w:kern w:val="2"/>
          <w:lang w:eastAsia="en-US"/>
        </w:rPr>
        <w:t>Практикум:</w:t>
      </w:r>
      <w:r w:rsidRPr="00000E12">
        <w:rPr>
          <w:color w:val="00204F"/>
        </w:rPr>
        <w:t xml:space="preserve"> </w:t>
      </w:r>
      <w:r w:rsidRPr="00000E12">
        <w:rPr>
          <w:color w:val="000000" w:themeColor="text1"/>
        </w:rPr>
        <w:t xml:space="preserve">нестандартные методики установления контакта с клиентом </w:t>
      </w:r>
      <w:r w:rsidR="001A703B" w:rsidRPr="00000E12">
        <w:rPr>
          <w:b/>
          <w:color w:val="000000" w:themeColor="text1"/>
          <w:bdr w:val="none" w:sz="0" w:space="0" w:color="auto" w:frame="1"/>
        </w:rPr>
        <w:t>Способы самомотивации на результативную работу с клиентами.</w:t>
      </w:r>
    </w:p>
    <w:p w:rsidR="001A703B" w:rsidRPr="00000E12" w:rsidRDefault="001A703B" w:rsidP="001A703B">
      <w:pPr>
        <w:pStyle w:val="a7"/>
        <w:numPr>
          <w:ilvl w:val="0"/>
          <w:numId w:val="9"/>
        </w:numPr>
        <w:spacing w:after="0" w:line="240" w:lineRule="auto"/>
        <w:ind w:left="709" w:hanging="283"/>
        <w:rPr>
          <w:rFonts w:ascii="Times New Roman" w:hAnsi="Times New Roman" w:cs="Times New Roman"/>
          <w:b/>
          <w:bCs/>
          <w:color w:val="000000" w:themeColor="text1"/>
        </w:rPr>
      </w:pPr>
      <w:r w:rsidRPr="00000E12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Как «заряжать» клиента своей энергией и оптимизмом?</w:t>
      </w:r>
      <w:r w:rsidRPr="00000E12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000E12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(исследования Мартина Селигмана).</w:t>
      </w:r>
    </w:p>
    <w:p w:rsidR="001A703B" w:rsidRPr="00000E12" w:rsidRDefault="001A703B" w:rsidP="001A703B">
      <w:pPr>
        <w:spacing w:after="0" w:line="240" w:lineRule="auto"/>
        <w:rPr>
          <w:rFonts w:ascii="Times New Roman" w:eastAsia="Times New Roman" w:hAnsi="Times New Roman" w:cs="Times New Roman"/>
          <w:color w:val="2C2D2E"/>
          <w:lang w:eastAsia="ru-RU"/>
        </w:rPr>
      </w:pPr>
    </w:p>
    <w:p w:rsidR="001A703B" w:rsidRPr="00000E12" w:rsidRDefault="00560D26" w:rsidP="001A703B">
      <w:pPr>
        <w:spacing w:after="0" w:line="240" w:lineRule="auto"/>
        <w:rPr>
          <w:rFonts w:ascii="Times New Roman" w:eastAsia="Times New Roman" w:hAnsi="Times New Roman" w:cs="Times New Roman"/>
          <w:color w:val="2C2D2E"/>
          <w:lang w:eastAsia="ru-RU"/>
        </w:rPr>
      </w:pPr>
      <w:r>
        <w:rPr>
          <w:rFonts w:ascii="Times New Roman" w:eastAsia="Times New Roman" w:hAnsi="Times New Roman" w:cs="Times New Roman"/>
          <w:noProof/>
          <w:color w:val="2C2D2E"/>
          <w:lang w:eastAsia="ru-RU"/>
        </w:rPr>
        <w:pict>
          <v:roundrect id="Прямоугольник: скругленные углы 2" o:spid="_x0000_s1027" style="position:absolute;margin-left:11.9pt;margin-top:8.2pt;width:393.05pt;height:34.6pt;z-index:-25165004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7nyegIAAAkFAAAOAAAAZHJzL2Uyb0RvYy54bWysVF2P2yAQfK/U/4B4b2wnuSS2zjmd7nRV&#10;peuHeq36TADHtJilgOPkfn0XnKRRK1VqVT8gs8DszjDL9c2+02QnnVdgalpMckqk4SCU2db086eH&#10;VytKfGBGMA1G1vQgPb1Zv3xxPdhKTqEFLaQjCGJ8NdiatiHYKss8b2XH/ASsNLjYgOtYwKnbZsKx&#10;AdE7nU3zfJEN4IR1wKX3GL0fF+k64TeN5OF903gZiK4p1hbS6NK4iWO2vmbV1jHbKn4sg/1DFR1T&#10;BpOeoe5ZYKR36jeoTnEHHpow4dBl0DSKy8QB2RT5L2yeWmZl4oLieHuWyf8/WP5u92Q/uFi6t4/A&#10;v3li4K5lZitvnYOhlUxguiIKlQ3WV+cDceLxKNkMb0Hg1bI+QNJg37guAiI7sk9SH85Sy30gHIPz&#10;siyWsytKOK7NZ+V8mu4iY9XptHU+vJbQkfhTUwe9ER/xPlMKtnv0IektiGFdzC6+UtJ0Gm9vxzQp&#10;FovFMhXNquNmxD5hJrqglXhQWqdJ9Ju8047gYQTjXJpQpFS675DfGC/y+I2mwThaa4yfak+2jTAo&#10;Fgp6mUGbmMdAzBi1ZNUYkcmkRzbQB+meWjEQoSLp6WpWYgMJhY6drfJFXi4pYXqLrcaDo8RB+KJC&#10;m3wSJf4LKld/YIKSaduykdt5Y2R0kikROFebZhdEklGiN2Ib+irsN3uixNFFMbIBcUDnYPnJHvh+&#10;4E8L7pmSAXuxpv57z5ykRL8x6L6ymM9j86bJ/GqJXiHucmVzucIMR6iaBpQq/d6FseF769S2xUzj&#10;xRq4Rcc2KpysPVaFZGKJ2G+J1vFtiA19OU+7fr5g6x8AAAD//wMAUEsDBBQABgAIAAAAIQDt4le7&#10;3wAAAAgBAAAPAAAAZHJzL2Rvd25yZXYueG1sTI9BT8MwDIXvSPyHyEjcWMqgZS1NJ0BFYhIXNg5w&#10;yxrTVmucKsm68u8xJ7j5+VnvfS7Xsx3EhD70jhRcLxIQSI0zPbUK3nfPVysQIWoyenCECr4xwLo6&#10;Pyt1YdyJ3nDaxlZwCIVCK+hiHAspQ9Oh1WHhRiT2vpy3OrL0rTRenzjcDnKZJJm0uidu6PSITx02&#10;h+3RKvjs4lSnaf2403f0sUnzw+uLr5W6vJgf7kFEnOPfMfziMzpUzLR3RzJBDAqWN0weeZ/dgmB/&#10;leQ5iD0PaQayKuX/B6ofAAAA//8DAFBLAQItABQABgAIAAAAIQC2gziS/gAAAOEBAAATAAAAAAAA&#10;AAAAAAAAAAAAAABbQ29udGVudF9UeXBlc10ueG1sUEsBAi0AFAAGAAgAAAAhADj9If/WAAAAlAEA&#10;AAsAAAAAAAAAAAAAAAAALwEAAF9yZWxzLy5yZWxzUEsBAi0AFAAGAAgAAAAhACMjufJ6AgAACQUA&#10;AA4AAAAAAAAAAAAAAAAALgIAAGRycy9lMm9Eb2MueG1sUEsBAi0AFAAGAAgAAAAhAO3iV7vfAAAA&#10;CAEAAA8AAAAAAAAAAAAAAAAA1AQAAGRycy9kb3ducmV2LnhtbFBLBQYAAAAABAAEAPMAAADgBQAA&#10;AAA=&#10;" fillcolor="#4472c4 [3204]" stroked="f" strokecolor="#f2f2f2 [3041]" strokeweight="3pt">
            <v:shadow on="t" color="#1f3763 [1604]" opacity=".5" offset="1pt"/>
            <v:textbox>
              <w:txbxContent>
                <w:p w:rsidR="001A703B" w:rsidRPr="004E3CE1" w:rsidRDefault="001A703B" w:rsidP="001A703B">
                  <w:pPr>
                    <w:spacing w:before="120" w:after="0" w:line="240" w:lineRule="auto"/>
                    <w:rPr>
                      <w:rStyle w:val="af"/>
                      <w:rFonts w:ascii="Arial" w:hAnsi="Arial" w:cs="Arial"/>
                      <w:color w:val="FFFFFF" w:themeColor="background1"/>
                      <w:bdr w:val="none" w:sz="0" w:space="0" w:color="auto" w:frame="1"/>
                    </w:rPr>
                  </w:pPr>
                  <w:r w:rsidRPr="004E3CE1">
                    <w:rPr>
                      <w:rStyle w:val="af"/>
                      <w:rFonts w:ascii="Arial" w:hAnsi="Arial" w:cs="Arial"/>
                      <w:color w:val="FFFFFF" w:themeColor="background1"/>
                      <w:bdr w:val="none" w:sz="0" w:space="0" w:color="auto" w:frame="1"/>
                    </w:rPr>
                    <w:t>БЛОК 2.  УБЕЖДЕНИЕ И СПОСОБЫ ДОЖИМА КЛИЕНТОВ</w:t>
                  </w:r>
                </w:p>
                <w:p w:rsidR="001A703B" w:rsidRDefault="001A703B" w:rsidP="001A703B">
                  <w:pPr>
                    <w:spacing w:after="0"/>
                  </w:pPr>
                </w:p>
              </w:txbxContent>
            </v:textbox>
          </v:roundrect>
        </w:pict>
      </w:r>
    </w:p>
    <w:p w:rsidR="001A703B" w:rsidRPr="00000E12" w:rsidRDefault="001A703B" w:rsidP="001A703B">
      <w:pPr>
        <w:spacing w:after="0" w:line="240" w:lineRule="auto"/>
        <w:rPr>
          <w:rFonts w:ascii="Times New Roman" w:hAnsi="Times New Roman" w:cs="Times New Roman"/>
          <w:b/>
          <w:bCs/>
          <w:color w:val="1F3864" w:themeColor="accent1" w:themeShade="80"/>
        </w:rPr>
      </w:pPr>
      <w:r w:rsidRPr="00000E12">
        <w:rPr>
          <w:rFonts w:ascii="Times New Roman" w:eastAsia="Times New Roman" w:hAnsi="Times New Roman" w:cs="Times New Roman"/>
          <w:color w:val="2C2D2E"/>
          <w:lang w:eastAsia="ru-RU"/>
        </w:rPr>
        <w:br/>
      </w:r>
    </w:p>
    <w:p w:rsidR="001A703B" w:rsidRPr="00000E12" w:rsidRDefault="001A703B" w:rsidP="001A703B">
      <w:pPr>
        <w:spacing w:after="0" w:line="240" w:lineRule="auto"/>
        <w:rPr>
          <w:rFonts w:ascii="Times New Roman" w:hAnsi="Times New Roman" w:cs="Times New Roman"/>
          <w:b/>
          <w:bCs/>
          <w:color w:val="44546A" w:themeColor="text2"/>
          <w:u w:val="single"/>
        </w:rPr>
      </w:pPr>
    </w:p>
    <w:p w:rsidR="001A703B" w:rsidRPr="00000E12" w:rsidRDefault="001A703B" w:rsidP="001A703B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color w:val="003399"/>
        </w:rPr>
      </w:pPr>
      <w:r w:rsidRPr="00000E12">
        <w:rPr>
          <w:rFonts w:ascii="Times New Roman" w:hAnsi="Times New Roman" w:cs="Times New Roman"/>
          <w:b/>
          <w:bCs/>
          <w:color w:val="003399"/>
        </w:rPr>
        <w:t>Практикум: 3 ключевых вопроса для убеждения клиента.</w:t>
      </w:r>
    </w:p>
    <w:p w:rsidR="001A703B" w:rsidRPr="00000E12" w:rsidRDefault="001A703B" w:rsidP="001A703B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color w:val="003399"/>
        </w:rPr>
      </w:pPr>
      <w:r w:rsidRPr="00000E12">
        <w:rPr>
          <w:rFonts w:ascii="Times New Roman" w:hAnsi="Times New Roman" w:cs="Times New Roman"/>
          <w:b/>
          <w:bCs/>
          <w:color w:val="003399"/>
        </w:rPr>
        <w:t>Практикум: техника «красная кнопка» - лучший способ убеждения разных клиентов. Примеры из практики Дж.Огилви.</w:t>
      </w:r>
    </w:p>
    <w:p w:rsidR="001A703B" w:rsidRPr="00000E12" w:rsidRDefault="001A703B" w:rsidP="001A703B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color w:val="44546A" w:themeColor="text2"/>
        </w:rPr>
      </w:pPr>
      <w:r w:rsidRPr="00000E12">
        <w:rPr>
          <w:rFonts w:ascii="Times New Roman" w:hAnsi="Times New Roman" w:cs="Times New Roman"/>
          <w:b/>
          <w:bCs/>
          <w:color w:val="003399"/>
        </w:rPr>
        <w:t xml:space="preserve">Storytelling (метод «продающих историй»): </w:t>
      </w:r>
      <w:r w:rsidRPr="00000E12">
        <w:rPr>
          <w:rFonts w:ascii="Times New Roman" w:hAnsi="Times New Roman" w:cs="Times New Roman"/>
        </w:rPr>
        <w:t>как правильно применять данную технику на практике?</w:t>
      </w:r>
    </w:p>
    <w:p w:rsidR="001A703B" w:rsidRPr="00000E12" w:rsidRDefault="001A703B" w:rsidP="001A703B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color w:val="003399"/>
        </w:rPr>
      </w:pPr>
      <w:r w:rsidRPr="00000E12">
        <w:rPr>
          <w:rFonts w:ascii="Times New Roman" w:hAnsi="Times New Roman" w:cs="Times New Roman"/>
          <w:b/>
          <w:bCs/>
          <w:color w:val="003399"/>
        </w:rPr>
        <w:t>Техника «цена – ценность».</w:t>
      </w:r>
    </w:p>
    <w:p w:rsidR="00845B6C" w:rsidRPr="00000E12" w:rsidRDefault="00845B6C" w:rsidP="00845B6C">
      <w:pPr>
        <w:pStyle w:val="ad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000E12">
        <w:rPr>
          <w:b/>
          <w:bCs/>
          <w:color w:val="000000"/>
        </w:rPr>
        <w:t xml:space="preserve">Как продавать дорогостоящие позиции? Технологии </w:t>
      </w:r>
      <w:r w:rsidRPr="00000E12">
        <w:rPr>
          <w:b/>
          <w:bCs/>
          <w:color w:val="000000"/>
          <w:lang w:val="en-US"/>
        </w:rPr>
        <w:t>UP</w:t>
      </w:r>
      <w:r w:rsidRPr="00000E12">
        <w:rPr>
          <w:b/>
          <w:bCs/>
          <w:color w:val="000000"/>
        </w:rPr>
        <w:t>-</w:t>
      </w:r>
      <w:r w:rsidRPr="00000E12">
        <w:rPr>
          <w:b/>
          <w:bCs/>
          <w:color w:val="000000"/>
          <w:lang w:val="en-US"/>
        </w:rPr>
        <w:t>Sell</w:t>
      </w:r>
      <w:r w:rsidRPr="00000E12">
        <w:rPr>
          <w:b/>
          <w:bCs/>
          <w:color w:val="000000"/>
        </w:rPr>
        <w:t>.</w:t>
      </w:r>
    </w:p>
    <w:p w:rsidR="00845B6C" w:rsidRPr="00000E12" w:rsidRDefault="00845B6C" w:rsidP="00845B6C">
      <w:pPr>
        <w:pStyle w:val="ad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000E12">
        <w:rPr>
          <w:b/>
          <w:bCs/>
          <w:color w:val="000000"/>
        </w:rPr>
        <w:t>Как увеличить «средний чек»? Как делать </w:t>
      </w:r>
      <w:r w:rsidRPr="00000E12">
        <w:rPr>
          <w:rStyle w:val="apple-converted-space"/>
          <w:rFonts w:eastAsiaTheme="majorEastAsia"/>
          <w:b/>
          <w:bCs/>
          <w:color w:val="000000"/>
        </w:rPr>
        <w:t> </w:t>
      </w:r>
      <w:r w:rsidRPr="00000E12">
        <w:rPr>
          <w:b/>
          <w:bCs/>
          <w:color w:val="000000"/>
        </w:rPr>
        <w:t>допродажу так, чтобы клиент купил дополнительные товары? Система Cross-Sell.</w:t>
      </w:r>
    </w:p>
    <w:p w:rsidR="001A703B" w:rsidRPr="00000E12" w:rsidRDefault="001A703B" w:rsidP="001A703B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000E12">
        <w:rPr>
          <w:rFonts w:ascii="Times New Roman" w:hAnsi="Times New Roman" w:cs="Times New Roman"/>
          <w:b/>
          <w:bCs/>
          <w:color w:val="003399"/>
        </w:rPr>
        <w:t>СПЕЦБЛОК</w:t>
      </w:r>
      <w:r w:rsidRPr="00000E12">
        <w:rPr>
          <w:rFonts w:ascii="Times New Roman" w:hAnsi="Times New Roman" w:cs="Times New Roman"/>
          <w:b/>
          <w:color w:val="44546A" w:themeColor="text2"/>
        </w:rPr>
        <w:t>:</w:t>
      </w:r>
      <w:r w:rsidRPr="00000E12">
        <w:rPr>
          <w:rFonts w:ascii="Times New Roman" w:hAnsi="Times New Roman" w:cs="Times New Roman"/>
          <w:color w:val="000000" w:themeColor="text1"/>
        </w:rPr>
        <w:t xml:space="preserve"> использование искусственного интеллекта (ИИ) в проджажах.</w:t>
      </w:r>
    </w:p>
    <w:p w:rsidR="001A703B" w:rsidRPr="00000E12" w:rsidRDefault="00560D26" w:rsidP="001A703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  <w:lang w:eastAsia="ru-RU"/>
        </w:rPr>
        <w:pict>
          <v:roundrect id="Прямоугольник: скругленные углы 1" o:spid="_x0000_s1028" style="position:absolute;margin-left:.3pt;margin-top:7.85pt;width:393.05pt;height:34.6pt;z-index:-25165107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tccewIAAAkFAAAOAAAAZHJzL2Uyb0RvYy54bWysVF2P2yAQfK/U/4B4b2wnuSS2zjmd7nRV&#10;peuHeq36TADHtJilgOPkfn0XnKRRK1VqVT8gs8DszjDL9c2+02QnnVdgalpMckqk4SCU2db086eH&#10;VytKfGBGMA1G1vQgPb1Zv3xxPdhKTqEFLaQjCGJ8NdiatiHYKss8b2XH/ASsNLjYgOtYwKnbZsKx&#10;AdE7nU3zfJEN4IR1wKX3GL0fF+k64TeN5OF903gZiK4p1hbS6NK4iWO2vmbV1jHbKn4sg/1DFR1T&#10;BpOeoe5ZYKR36jeoTnEHHpow4dBl0DSKy8QB2RT5L2yeWmZl4oLieHuWyf8/WP5u92Q/uFi6t4/A&#10;v3li4K5lZitvnYOhlUxguiIKlQ3WV+cDceLxKNkMb0Hg1bI+QNJg37guAiI7sk9SH85Sy30gHIPz&#10;siyWsytKOK7NZ+V8mu4iY9XptHU+vJbQkfhTUwe9ER/xPlMKtnv0IektiGFdzC6+UtJ0Gm9vxzQp&#10;FovFMhXNquNmxD5hJrqglXhQWqdJ9Ju8047gYQTjXJpQpFS675DfGC/y+I2mwThaa4yfak+2jTAo&#10;Fgp6mUGbmMdAzBi1ZNUYkcmkRzbQB+meWjEQoSLp6WpWYgMJhY6drfJFXi4pYXqLrcaDo8RB+KJC&#10;m3wSJf4LKld/YIKSaduykdt5Y2R0kikROFebZhdEklGiN2Ib+irsN3uiBNKJysXIBsQBnYPlJ3vg&#10;+4E/LbhnSgbsxZr67z1zkhL9xqD7ymI+j82bJvOrJXqFuMuVzeUKMxyhahpQqvR7F8aG761T2xYz&#10;jRdr4BYd26hwsvZYFZKJJWK/JVrHtyE29OU87fr5gq1/AAAA//8DAFBLAwQUAAYACAAAACEAJas4&#10;HNwAAAAGAQAADwAAAGRycy9kb3ducmV2LnhtbEyOzU7DMBCE70i8g7VI3KgDIj8NcSpAQQKJCy0H&#10;uLnxkkSN15HtpuHtWU5wm50ZzX7VZrGjmNGHwZGC61UCAql1ZqBOwfvu6aoAEaImo0dHqOAbA2zq&#10;87NKl8ad6A3nbewEj1AotYI+xqmUMrQ9Wh1WbkLi7Mt5qyOfvpPG6xOP21HeJEkmrR6IP/R6wsce&#10;28P2aBV89nFu0rR52OmcPl7S9eH12TdKXV4s93cgIi7xrwy/+IwONTPt3ZFMEKOCjHvspjkITvMi&#10;Y7FXUNyuQdaV/I9f/wAAAP//AwBQSwECLQAUAAYACAAAACEAtoM4kv4AAADhAQAAEwAAAAAAAAAA&#10;AAAAAAAAAAAAW0NvbnRlbnRfVHlwZXNdLnhtbFBLAQItABQABgAIAAAAIQA4/SH/1gAAAJQBAAAL&#10;AAAAAAAAAAAAAAAAAC8BAABfcmVscy8ucmVsc1BLAQItABQABgAIAAAAIQCC9tccewIAAAkFAAAO&#10;AAAAAAAAAAAAAAAAAC4CAABkcnMvZTJvRG9jLnhtbFBLAQItABQABgAIAAAAIQAlqzgc3AAAAAYB&#10;AAAPAAAAAAAAAAAAAAAAANUEAABkcnMvZG93bnJldi54bWxQSwUGAAAAAAQABADzAAAA3gUAAAAA&#10;" fillcolor="#4472c4 [3204]" stroked="f" strokecolor="#f2f2f2 [3041]" strokeweight="3pt">
            <v:shadow on="t" color="#1f3763 [1604]" opacity=".5" offset="1pt"/>
            <v:textbox>
              <w:txbxContent>
                <w:p w:rsidR="001A703B" w:rsidRPr="004E3CE1" w:rsidRDefault="001A703B" w:rsidP="001A703B">
                  <w:pPr>
                    <w:spacing w:before="120" w:after="0" w:line="240" w:lineRule="auto"/>
                    <w:rPr>
                      <w:rStyle w:val="af"/>
                      <w:rFonts w:ascii="Arial" w:hAnsi="Arial" w:cs="Arial"/>
                      <w:color w:val="FFFFFF" w:themeColor="background1"/>
                      <w:bdr w:val="none" w:sz="0" w:space="0" w:color="auto" w:frame="1"/>
                    </w:rPr>
                  </w:pPr>
                  <w:r w:rsidRPr="004E3CE1">
                    <w:rPr>
                      <w:rStyle w:val="af"/>
                      <w:rFonts w:ascii="Arial" w:hAnsi="Arial" w:cs="Arial"/>
                      <w:color w:val="FFFFFF" w:themeColor="background1"/>
                      <w:bdr w:val="none" w:sz="0" w:space="0" w:color="auto" w:frame="1"/>
                    </w:rPr>
                    <w:t xml:space="preserve">БЛОК </w:t>
                  </w:r>
                  <w:r>
                    <w:rPr>
                      <w:rStyle w:val="af"/>
                      <w:rFonts w:ascii="Arial" w:hAnsi="Arial" w:cs="Arial"/>
                      <w:color w:val="FFFFFF" w:themeColor="background1"/>
                      <w:bdr w:val="none" w:sz="0" w:space="0" w:color="auto" w:frame="1"/>
                    </w:rPr>
                    <w:t>3</w:t>
                  </w:r>
                  <w:r w:rsidRPr="004E3CE1">
                    <w:rPr>
                      <w:rStyle w:val="af"/>
                      <w:rFonts w:ascii="Arial" w:hAnsi="Arial" w:cs="Arial"/>
                      <w:color w:val="FFFFFF" w:themeColor="background1"/>
                      <w:bdr w:val="none" w:sz="0" w:space="0" w:color="auto" w:frame="1"/>
                    </w:rPr>
                    <w:t xml:space="preserve">.  </w:t>
                  </w:r>
                  <w:r>
                    <w:rPr>
                      <w:rStyle w:val="af"/>
                      <w:rFonts w:ascii="Arial" w:hAnsi="Arial" w:cs="Arial"/>
                      <w:color w:val="FFFFFF" w:themeColor="background1"/>
                      <w:bdr w:val="none" w:sz="0" w:space="0" w:color="auto" w:frame="1"/>
                    </w:rPr>
                    <w:t>РАБОТА С ОТКАЗАМИ И ЗАКРЫТИЕ СДЕЛОК</w:t>
                  </w:r>
                </w:p>
                <w:p w:rsidR="001A703B" w:rsidRDefault="001A703B" w:rsidP="001A703B">
                  <w:pPr>
                    <w:spacing w:after="0"/>
                  </w:pPr>
                </w:p>
              </w:txbxContent>
            </v:textbox>
          </v:roundrect>
        </w:pict>
      </w:r>
    </w:p>
    <w:p w:rsidR="001A703B" w:rsidRPr="00000E12" w:rsidRDefault="001A703B" w:rsidP="001A703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1A703B" w:rsidRPr="00000E12" w:rsidRDefault="001A703B" w:rsidP="001A703B">
      <w:pPr>
        <w:spacing w:after="0" w:line="240" w:lineRule="auto"/>
        <w:outlineLvl w:val="0"/>
        <w:rPr>
          <w:rFonts w:ascii="Times New Roman" w:hAnsi="Times New Roman" w:cs="Times New Roman"/>
          <w:b/>
          <w:bCs/>
          <w:color w:val="1F3864" w:themeColor="accent1" w:themeShade="80"/>
        </w:rPr>
      </w:pPr>
    </w:p>
    <w:p w:rsidR="001A703B" w:rsidRPr="00000E12" w:rsidRDefault="001A703B" w:rsidP="001A703B">
      <w:pPr>
        <w:spacing w:after="0" w:line="240" w:lineRule="auto"/>
        <w:outlineLvl w:val="0"/>
        <w:rPr>
          <w:rFonts w:ascii="Times New Roman" w:hAnsi="Times New Roman" w:cs="Times New Roman"/>
          <w:b/>
          <w:bCs/>
          <w:color w:val="1F3864" w:themeColor="accent1" w:themeShade="80"/>
        </w:rPr>
      </w:pPr>
      <w:r w:rsidRPr="00000E12">
        <w:rPr>
          <w:rFonts w:ascii="Times New Roman" w:hAnsi="Times New Roman" w:cs="Times New Roman"/>
          <w:b/>
          <w:bCs/>
          <w:color w:val="1F3864" w:themeColor="accent1" w:themeShade="80"/>
        </w:rPr>
        <w:t>.</w:t>
      </w:r>
    </w:p>
    <w:p w:rsidR="001A703B" w:rsidRPr="00000E12" w:rsidRDefault="001A703B" w:rsidP="001A703B">
      <w:pPr>
        <w:pStyle w:val="a7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bCs/>
          <w:color w:val="003399"/>
        </w:rPr>
      </w:pPr>
      <w:r w:rsidRPr="00000E12">
        <w:rPr>
          <w:rFonts w:ascii="Times New Roman" w:hAnsi="Times New Roman" w:cs="Times New Roman"/>
          <w:b/>
          <w:bCs/>
          <w:color w:val="003399"/>
        </w:rPr>
        <w:t>Типовые отказы в продажах: методы профилактики возражений.</w:t>
      </w:r>
    </w:p>
    <w:p w:rsidR="00EB7F73" w:rsidRPr="00000E12" w:rsidRDefault="00EB7F73" w:rsidP="002E32DD">
      <w:pPr>
        <w:tabs>
          <w:tab w:val="left" w:pos="1134"/>
        </w:tabs>
        <w:spacing w:after="0" w:line="240" w:lineRule="auto"/>
        <w:ind w:left="720"/>
        <w:rPr>
          <w:rFonts w:ascii="Times New Roman" w:hAnsi="Times New Roman" w:cs="Times New Roman"/>
          <w:b/>
          <w:bCs/>
          <w:color w:val="003399"/>
        </w:rPr>
      </w:pPr>
      <w:r w:rsidRPr="00000E12">
        <w:rPr>
          <w:rFonts w:ascii="Times New Roman" w:hAnsi="Times New Roman" w:cs="Times New Roman"/>
          <w:b/>
          <w:bCs/>
          <w:color w:val="003399"/>
        </w:rPr>
        <w:t>Как реагировать на фразы, типа: «я подумаю…» «пока не надо…», «дороговато…» и т.п.</w:t>
      </w:r>
    </w:p>
    <w:p w:rsidR="00EB7F73" w:rsidRPr="00000E12" w:rsidRDefault="00EB7F73" w:rsidP="00EB7F73">
      <w:pPr>
        <w:numPr>
          <w:ilvl w:val="0"/>
          <w:numId w:val="11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bCs/>
          <w:color w:val="003399"/>
        </w:rPr>
      </w:pPr>
      <w:r w:rsidRPr="00000E12">
        <w:rPr>
          <w:rFonts w:ascii="Times New Roman" w:hAnsi="Times New Roman" w:cs="Times New Roman"/>
          <w:b/>
          <w:bCs/>
          <w:color w:val="003399"/>
        </w:rPr>
        <w:t xml:space="preserve">Фишки при работе с ценовыми возражениями. </w:t>
      </w:r>
    </w:p>
    <w:p w:rsidR="002E32DD" w:rsidRPr="00000E12" w:rsidRDefault="002E32DD" w:rsidP="002E32DD">
      <w:pPr>
        <w:pStyle w:val="a7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000E12">
        <w:rPr>
          <w:rFonts w:ascii="Times New Roman" w:hAnsi="Times New Roman" w:cs="Times New Roman"/>
          <w:b/>
          <w:bCs/>
          <w:color w:val="003399"/>
        </w:rPr>
        <w:t>Техника «Слон»:</w:t>
      </w:r>
      <w:r w:rsidRPr="00000E12">
        <w:rPr>
          <w:rFonts w:ascii="Times New Roman" w:hAnsi="Times New Roman" w:cs="Times New Roman"/>
          <w:b/>
        </w:rPr>
        <w:t xml:space="preserve"> </w:t>
      </w:r>
      <w:r w:rsidRPr="00000E12">
        <w:rPr>
          <w:rFonts w:ascii="Times New Roman" w:hAnsi="Times New Roman" w:cs="Times New Roman"/>
        </w:rPr>
        <w:t>как отстраиваться от других (конкурентных) компаний.</w:t>
      </w:r>
    </w:p>
    <w:p w:rsidR="00EB7F73" w:rsidRPr="00000E12" w:rsidRDefault="00EB7F73" w:rsidP="002E32DD">
      <w:pPr>
        <w:numPr>
          <w:ilvl w:val="0"/>
          <w:numId w:val="11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color w:val="000000"/>
        </w:rPr>
      </w:pPr>
      <w:r w:rsidRPr="00000E12">
        <w:rPr>
          <w:rFonts w:ascii="Times New Roman" w:hAnsi="Times New Roman" w:cs="Times New Roman"/>
          <w:bCs/>
          <w:color w:val="000000" w:themeColor="text1"/>
        </w:rPr>
        <w:t>Понятие «клоузера» в продажах.</w:t>
      </w:r>
    </w:p>
    <w:p w:rsidR="00EB7F73" w:rsidRPr="00000E12" w:rsidRDefault="00EB7F73" w:rsidP="00EB7F73">
      <w:pPr>
        <w:numPr>
          <w:ilvl w:val="0"/>
          <w:numId w:val="11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bCs/>
          <w:color w:val="003399"/>
        </w:rPr>
      </w:pPr>
      <w:r w:rsidRPr="00000E12">
        <w:rPr>
          <w:rFonts w:ascii="Times New Roman" w:hAnsi="Times New Roman" w:cs="Times New Roman"/>
          <w:b/>
          <w:bCs/>
          <w:color w:val="003399"/>
        </w:rPr>
        <w:t>Практикум: техники закрытия сделки. Методы взятия обязательств    от клиента:</w:t>
      </w:r>
    </w:p>
    <w:p w:rsidR="00EB7F73" w:rsidRPr="00000E12" w:rsidRDefault="00EB7F73" w:rsidP="00EB7F73">
      <w:pPr>
        <w:pStyle w:val="a7"/>
        <w:numPr>
          <w:ilvl w:val="0"/>
          <w:numId w:val="18"/>
        </w:numPr>
        <w:tabs>
          <w:tab w:val="left" w:pos="426"/>
        </w:tabs>
        <w:spacing w:after="0" w:line="240" w:lineRule="auto"/>
        <w:ind w:firstLine="273"/>
        <w:rPr>
          <w:rFonts w:ascii="Times New Roman" w:hAnsi="Times New Roman" w:cs="Times New Roman"/>
          <w:color w:val="000000" w:themeColor="text1"/>
        </w:rPr>
      </w:pPr>
      <w:r w:rsidRPr="00000E12">
        <w:rPr>
          <w:rFonts w:ascii="Times New Roman" w:hAnsi="Times New Roman" w:cs="Times New Roman"/>
          <w:color w:val="000000" w:themeColor="text1"/>
        </w:rPr>
        <w:t>Техники «Тараны»;</w:t>
      </w:r>
    </w:p>
    <w:p w:rsidR="00EB7F73" w:rsidRPr="00000E12" w:rsidRDefault="00EB7F73" w:rsidP="00EB7F73">
      <w:pPr>
        <w:pStyle w:val="a7"/>
        <w:numPr>
          <w:ilvl w:val="0"/>
          <w:numId w:val="18"/>
        </w:numPr>
        <w:tabs>
          <w:tab w:val="left" w:pos="426"/>
        </w:tabs>
        <w:spacing w:after="0" w:line="240" w:lineRule="auto"/>
        <w:ind w:firstLine="273"/>
        <w:rPr>
          <w:rFonts w:ascii="Times New Roman" w:hAnsi="Times New Roman" w:cs="Times New Roman"/>
          <w:color w:val="000000" w:themeColor="text1"/>
        </w:rPr>
      </w:pPr>
      <w:r w:rsidRPr="00000E12">
        <w:rPr>
          <w:rFonts w:ascii="Times New Roman" w:hAnsi="Times New Roman" w:cs="Times New Roman"/>
          <w:color w:val="000000" w:themeColor="text1"/>
        </w:rPr>
        <w:t>Техники «Доверители»;</w:t>
      </w:r>
    </w:p>
    <w:p w:rsidR="00EB7F73" w:rsidRPr="00000E12" w:rsidRDefault="00EB7F73" w:rsidP="00EB7F73">
      <w:pPr>
        <w:pStyle w:val="a7"/>
        <w:numPr>
          <w:ilvl w:val="0"/>
          <w:numId w:val="18"/>
        </w:numPr>
        <w:tabs>
          <w:tab w:val="left" w:pos="426"/>
        </w:tabs>
        <w:spacing w:after="0" w:line="240" w:lineRule="auto"/>
        <w:ind w:firstLine="273"/>
        <w:rPr>
          <w:rFonts w:ascii="Times New Roman" w:hAnsi="Times New Roman" w:cs="Times New Roman"/>
          <w:color w:val="000000" w:themeColor="text1"/>
        </w:rPr>
      </w:pPr>
      <w:r w:rsidRPr="00000E12">
        <w:rPr>
          <w:rFonts w:ascii="Times New Roman" w:hAnsi="Times New Roman" w:cs="Times New Roman"/>
          <w:color w:val="000000" w:themeColor="text1"/>
        </w:rPr>
        <w:t>Техники «Мотиваторы».</w:t>
      </w:r>
    </w:p>
    <w:p w:rsidR="001A703B" w:rsidRPr="00000E12" w:rsidRDefault="001A703B" w:rsidP="00EB7F73">
      <w:pPr>
        <w:tabs>
          <w:tab w:val="left" w:pos="1134"/>
        </w:tabs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</w:p>
    <w:p w:rsidR="001A703B" w:rsidRPr="00000E12" w:rsidRDefault="001A703B" w:rsidP="001A703B">
      <w:pPr>
        <w:pStyle w:val="ad"/>
        <w:spacing w:before="0" w:beforeAutospacing="0" w:after="0" w:afterAutospacing="0"/>
        <w:rPr>
          <w:b/>
          <w:color w:val="44546A" w:themeColor="text2"/>
        </w:rPr>
      </w:pPr>
    </w:p>
    <w:p w:rsidR="001A703B" w:rsidRPr="0035211B" w:rsidRDefault="001A703B" w:rsidP="001A703B">
      <w:pPr>
        <w:tabs>
          <w:tab w:val="left" w:pos="275"/>
          <w:tab w:val="left" w:pos="426"/>
        </w:tabs>
        <w:rPr>
          <w:rFonts w:ascii="Times New Roman" w:eastAsia="Times New Roman" w:hAnsi="Times New Roman" w:cs="Times New Roman"/>
          <w:b/>
          <w:bCs/>
          <w:lang w:bidi="en-US"/>
        </w:rPr>
      </w:pPr>
      <w:r w:rsidRPr="0035211B">
        <w:rPr>
          <w:rFonts w:ascii="Times New Roman" w:eastAsia="Times New Roman" w:hAnsi="Times New Roman" w:cs="Times New Roman"/>
          <w:b/>
          <w:bCs/>
          <w:lang w:bidi="en-US"/>
        </w:rPr>
        <w:t>ИСПОЛЬЗУЕМЫЕ МЕТОДЫ ОБУЧЕНИЯ</w:t>
      </w:r>
    </w:p>
    <w:p w:rsidR="001A703B" w:rsidRPr="00000E12" w:rsidRDefault="001A703B" w:rsidP="001A703B">
      <w:pPr>
        <w:spacing w:after="0"/>
        <w:rPr>
          <w:rFonts w:ascii="Times New Roman" w:eastAsia="Times New Roman" w:hAnsi="Times New Roman" w:cs="Times New Roman"/>
          <w:color w:val="990033"/>
          <w:lang w:eastAsia="ru-RU"/>
        </w:rPr>
      </w:pPr>
      <w:r w:rsidRPr="00000E12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-11876</wp:posOffset>
            </wp:positionH>
            <wp:positionV relativeFrom="paragraph">
              <wp:posOffset>69397</wp:posOffset>
            </wp:positionV>
            <wp:extent cx="1567180" cy="1026160"/>
            <wp:effectExtent l="0" t="0" r="0" b="0"/>
            <wp:wrapTight wrapText="bothSides">
              <wp:wrapPolygon edited="0">
                <wp:start x="0" y="0"/>
                <wp:lineTo x="0" y="21252"/>
                <wp:lineTo x="21267" y="21252"/>
                <wp:lineTo x="21267" y="0"/>
                <wp:lineTo x="0" y="0"/>
              </wp:wrapPolygon>
            </wp:wrapTight>
            <wp:docPr id="1834835923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95" t="9610" r="20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180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000E12">
        <w:rPr>
          <w:rFonts w:ascii="Times New Roman" w:eastAsia="Times New Roman" w:hAnsi="Times New Roman" w:cs="Times New Roman"/>
          <w:lang w:eastAsia="ru-RU"/>
        </w:rPr>
        <w:br/>
        <w:t>Интерактивные мини-лекции, анализ практических случаев и примеров, индивидуальные и групповые упражнения на отработку соответствующих навыков, анализ видеороликов, «работа над ошибками».</w:t>
      </w:r>
    </w:p>
    <w:p w:rsidR="001A703B" w:rsidRPr="004F7E3F" w:rsidRDefault="0035211B" w:rsidP="00784B22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4F7E3F">
        <w:rPr>
          <w:rFonts w:ascii="Times New Roman" w:hAnsi="Times New Roman" w:cs="Times New Roman"/>
          <w:b/>
          <w:bCs/>
          <w:u w:val="single"/>
        </w:rPr>
        <w:lastRenderedPageBreak/>
        <w:t>Тренинг проводит: Фомин Алексей Юрьевич (г. Набережные Челны).</w:t>
      </w:r>
    </w:p>
    <w:p w:rsidR="0035211B" w:rsidRPr="00784B22" w:rsidRDefault="0035211B" w:rsidP="00784B22">
      <w:pPr>
        <w:spacing w:after="0"/>
        <w:jc w:val="both"/>
        <w:rPr>
          <w:rFonts w:ascii="Times New Roman" w:hAnsi="Times New Roman" w:cs="Times New Roman"/>
          <w:b/>
        </w:rPr>
      </w:pPr>
      <w:r w:rsidRPr="00784B22">
        <w:rPr>
          <w:rFonts w:ascii="Times New Roman" w:hAnsi="Times New Roman" w:cs="Times New Roman"/>
          <w:b/>
        </w:rPr>
        <w:t>Бизнес-тренер, кандидат психологических наук</w:t>
      </w:r>
      <w:r w:rsidRPr="00784B22">
        <w:rPr>
          <w:rFonts w:ascii="Times New Roman" w:hAnsi="Times New Roman" w:cs="Times New Roman"/>
        </w:rPr>
        <w:t xml:space="preserve">, </w:t>
      </w:r>
      <w:r w:rsidRPr="00784B22">
        <w:rPr>
          <w:rFonts w:ascii="Times New Roman" w:hAnsi="Times New Roman" w:cs="Times New Roman"/>
          <w:b/>
        </w:rPr>
        <w:t>специалист по вопросам управления и B2B продаж</w:t>
      </w:r>
    </w:p>
    <w:p w:rsidR="0035211B" w:rsidRPr="00784B22" w:rsidRDefault="0035211B" w:rsidP="00784B22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84B22">
        <w:rPr>
          <w:rFonts w:ascii="Times New Roman" w:hAnsi="Times New Roman" w:cs="Times New Roman"/>
          <w:bCs/>
        </w:rPr>
        <w:t>Эксперт в области управления и межличностных отношений.</w:t>
      </w:r>
    </w:p>
    <w:p w:rsidR="0035211B" w:rsidRPr="00784B22" w:rsidRDefault="0035211B" w:rsidP="00784B22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784B22">
        <w:rPr>
          <w:rFonts w:ascii="Times New Roman" w:hAnsi="Times New Roman" w:cs="Times New Roman"/>
          <w:color w:val="000000"/>
        </w:rPr>
        <w:t xml:space="preserve">Опыт проведения тренингов с 2003 года. </w:t>
      </w:r>
    </w:p>
    <w:p w:rsidR="0035211B" w:rsidRPr="00784B22" w:rsidRDefault="0035211B" w:rsidP="00784B22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84B22">
        <w:rPr>
          <w:rFonts w:ascii="Times New Roman" w:hAnsi="Times New Roman" w:cs="Times New Roman"/>
          <w:color w:val="000000"/>
        </w:rPr>
        <w:t xml:space="preserve">Реализовано более </w:t>
      </w:r>
      <w:r w:rsidRPr="00784B22">
        <w:rPr>
          <w:rFonts w:ascii="Times New Roman" w:hAnsi="Times New Roman" w:cs="Times New Roman"/>
          <w:color w:val="000000"/>
          <w:lang w:val="en-US"/>
        </w:rPr>
        <w:t>7</w:t>
      </w:r>
      <w:r w:rsidRPr="00784B22">
        <w:rPr>
          <w:rFonts w:ascii="Times New Roman" w:hAnsi="Times New Roman" w:cs="Times New Roman"/>
          <w:color w:val="000000"/>
        </w:rPr>
        <w:t>00 обучающих проектов.</w:t>
      </w:r>
    </w:p>
    <w:p w:rsidR="0035211B" w:rsidRPr="00784B22" w:rsidRDefault="0035211B" w:rsidP="00784B22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84B22">
        <w:rPr>
          <w:rFonts w:ascii="Times New Roman" w:hAnsi="Times New Roman" w:cs="Times New Roman"/>
          <w:color w:val="000000"/>
        </w:rPr>
        <w:t>Опыт работы на руководящих должностях.</w:t>
      </w:r>
    </w:p>
    <w:p w:rsidR="0035211B" w:rsidRPr="00784B22" w:rsidRDefault="0035211B" w:rsidP="00784B22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84B22">
        <w:rPr>
          <w:rFonts w:ascii="Times New Roman" w:hAnsi="Times New Roman" w:cs="Times New Roman"/>
          <w:color w:val="000000"/>
        </w:rPr>
        <w:t>Автор книги «51 способ мотивации сотрудников» (2014 г.).</w:t>
      </w:r>
    </w:p>
    <w:p w:rsidR="0035211B" w:rsidRPr="00784B22" w:rsidRDefault="0035211B" w:rsidP="00784B22">
      <w:pPr>
        <w:pStyle w:val="a7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784B22">
        <w:rPr>
          <w:rFonts w:ascii="Times New Roman" w:hAnsi="Times New Roman" w:cs="Times New Roman"/>
          <w:color w:val="000000"/>
        </w:rPr>
        <w:t>Автор статей для руководителей на федеральных ресурсах.</w:t>
      </w:r>
    </w:p>
    <w:p w:rsidR="00784B22" w:rsidRDefault="00784B22" w:rsidP="00784B22">
      <w:pPr>
        <w:spacing w:after="0"/>
        <w:rPr>
          <w:rFonts w:ascii="Times New Roman" w:hAnsi="Times New Roman" w:cs="Times New Roman"/>
        </w:rPr>
      </w:pPr>
    </w:p>
    <w:p w:rsidR="0035211B" w:rsidRPr="00784B22" w:rsidRDefault="0035211B" w:rsidP="00784B22">
      <w:pPr>
        <w:spacing w:after="0"/>
        <w:rPr>
          <w:rFonts w:ascii="Times New Roman" w:hAnsi="Times New Roman" w:cs="Times New Roman"/>
        </w:rPr>
      </w:pPr>
      <w:r w:rsidRPr="00784B22">
        <w:rPr>
          <w:rFonts w:ascii="Times New Roman" w:hAnsi="Times New Roman" w:cs="Times New Roman"/>
        </w:rPr>
        <w:t xml:space="preserve">Организатор мероприятия </w:t>
      </w:r>
      <w:r w:rsidRPr="00784B22">
        <w:rPr>
          <w:rFonts w:ascii="Times New Roman" w:hAnsi="Times New Roman" w:cs="Times New Roman"/>
          <w:b/>
        </w:rPr>
        <w:t>Центр Бизнес-Образования КВАНТОР-М</w:t>
      </w:r>
      <w:r w:rsidRPr="00784B22">
        <w:rPr>
          <w:rFonts w:ascii="Times New Roman" w:hAnsi="Times New Roman" w:cs="Times New Roman"/>
        </w:rPr>
        <w:t xml:space="preserve"> https://quantorm.ru/</w:t>
      </w:r>
    </w:p>
    <w:p w:rsidR="0035211B" w:rsidRPr="00784B22" w:rsidRDefault="0035211B" w:rsidP="00784B22">
      <w:pPr>
        <w:spacing w:after="0"/>
        <w:rPr>
          <w:rFonts w:ascii="Times New Roman" w:hAnsi="Times New Roman" w:cs="Times New Roman"/>
        </w:rPr>
      </w:pPr>
      <w:r w:rsidRPr="00784B22">
        <w:rPr>
          <w:rFonts w:ascii="Times New Roman" w:hAnsi="Times New Roman" w:cs="Times New Roman"/>
        </w:rPr>
        <w:t>Место проведения: г. Набережные Челны, ИТ-ПАРК</w:t>
      </w:r>
    </w:p>
    <w:p w:rsidR="0035211B" w:rsidRPr="00784B22" w:rsidRDefault="0035211B" w:rsidP="00784B22">
      <w:pPr>
        <w:spacing w:after="0"/>
        <w:rPr>
          <w:rFonts w:ascii="Times New Roman" w:hAnsi="Times New Roman" w:cs="Times New Roman"/>
          <w:color w:val="C00000"/>
        </w:rPr>
      </w:pPr>
      <w:r w:rsidRPr="00784B22">
        <w:rPr>
          <w:rFonts w:ascii="Times New Roman" w:hAnsi="Times New Roman" w:cs="Times New Roman"/>
        </w:rPr>
        <w:t xml:space="preserve">Форма проведения: </w:t>
      </w:r>
      <w:r w:rsidRPr="00784B22">
        <w:rPr>
          <w:rFonts w:ascii="Times New Roman" w:hAnsi="Times New Roman" w:cs="Times New Roman"/>
          <w:color w:val="C00000"/>
        </w:rPr>
        <w:t xml:space="preserve">Очно </w:t>
      </w:r>
    </w:p>
    <w:p w:rsidR="0035211B" w:rsidRPr="00784B22" w:rsidRDefault="0035211B" w:rsidP="00784B22">
      <w:pPr>
        <w:spacing w:after="0"/>
        <w:rPr>
          <w:rFonts w:ascii="Times New Roman" w:hAnsi="Times New Roman" w:cs="Times New Roman"/>
          <w:color w:val="C00000"/>
        </w:rPr>
      </w:pPr>
    </w:p>
    <w:p w:rsidR="0035211B" w:rsidRPr="00784B22" w:rsidRDefault="0035211B" w:rsidP="004F7E3F">
      <w:pPr>
        <w:spacing w:after="0"/>
        <w:rPr>
          <w:rFonts w:ascii="Times New Roman" w:hAnsi="Times New Roman" w:cs="Times New Roman"/>
        </w:rPr>
      </w:pPr>
      <w:r w:rsidRPr="00784B22">
        <w:rPr>
          <w:rFonts w:ascii="Times New Roman" w:hAnsi="Times New Roman" w:cs="Times New Roman"/>
          <w:b/>
        </w:rPr>
        <w:t>Для юридического лица</w:t>
      </w:r>
      <w:r w:rsidRPr="00784B22">
        <w:rPr>
          <w:rFonts w:ascii="Times New Roman" w:hAnsi="Times New Roman" w:cs="Times New Roman"/>
        </w:rPr>
        <w:t xml:space="preserve">: регистрационный взнос за участие </w:t>
      </w:r>
      <w:r w:rsidR="00784B22">
        <w:rPr>
          <w:rFonts w:ascii="Times New Roman" w:hAnsi="Times New Roman" w:cs="Times New Roman"/>
        </w:rPr>
        <w:t>одного</w:t>
      </w:r>
      <w:r w:rsidRPr="00784B22">
        <w:rPr>
          <w:rFonts w:ascii="Times New Roman" w:hAnsi="Times New Roman" w:cs="Times New Roman"/>
        </w:rPr>
        <w:t xml:space="preserve"> представител</w:t>
      </w:r>
      <w:r w:rsidR="00784B22">
        <w:rPr>
          <w:rFonts w:ascii="Times New Roman" w:hAnsi="Times New Roman" w:cs="Times New Roman"/>
        </w:rPr>
        <w:t>я</w:t>
      </w:r>
      <w:r w:rsidR="00383641">
        <w:rPr>
          <w:rFonts w:ascii="Times New Roman" w:hAnsi="Times New Roman" w:cs="Times New Roman"/>
        </w:rPr>
        <w:t>-</w:t>
      </w:r>
      <w:r w:rsidR="00784B22">
        <w:rPr>
          <w:rFonts w:ascii="Times New Roman" w:hAnsi="Times New Roman" w:cs="Times New Roman"/>
          <w:b/>
        </w:rPr>
        <w:t>16 5</w:t>
      </w:r>
      <w:r w:rsidRPr="00784B22">
        <w:rPr>
          <w:rFonts w:ascii="Times New Roman" w:hAnsi="Times New Roman" w:cs="Times New Roman"/>
          <w:b/>
        </w:rPr>
        <w:t>00 руб.</w:t>
      </w:r>
      <w:r w:rsidRPr="00784B22">
        <w:rPr>
          <w:rFonts w:ascii="Times New Roman" w:hAnsi="Times New Roman" w:cs="Times New Roman"/>
        </w:rPr>
        <w:t xml:space="preserve"> (в том числе НДС 5%). </w:t>
      </w:r>
      <w:r w:rsidRPr="00784B22">
        <w:rPr>
          <w:rFonts w:ascii="Times New Roman" w:hAnsi="Times New Roman" w:cs="Times New Roman"/>
          <w:b/>
        </w:rPr>
        <w:t xml:space="preserve">При оплате до </w:t>
      </w:r>
      <w:r w:rsidR="00E2692F">
        <w:rPr>
          <w:rFonts w:ascii="Times New Roman" w:hAnsi="Times New Roman" w:cs="Times New Roman"/>
          <w:b/>
        </w:rPr>
        <w:t>начала мероприятия.</w:t>
      </w:r>
      <w:r w:rsidRPr="00784B22">
        <w:rPr>
          <w:rFonts w:ascii="Times New Roman" w:hAnsi="Times New Roman" w:cs="Times New Roman"/>
          <w:b/>
        </w:rPr>
        <w:t xml:space="preserve">  </w:t>
      </w:r>
    </w:p>
    <w:p w:rsidR="0035211B" w:rsidRPr="00784B22" w:rsidRDefault="0035211B" w:rsidP="004F7E3F">
      <w:pPr>
        <w:spacing w:after="0"/>
        <w:rPr>
          <w:rFonts w:ascii="Times New Roman" w:hAnsi="Times New Roman" w:cs="Times New Roman"/>
        </w:rPr>
      </w:pPr>
    </w:p>
    <w:p w:rsidR="0035211B" w:rsidRPr="00784B22" w:rsidRDefault="0035211B" w:rsidP="004F7E3F">
      <w:pPr>
        <w:spacing w:after="0"/>
        <w:rPr>
          <w:rFonts w:ascii="Times New Roman" w:hAnsi="Times New Roman" w:cs="Times New Roman"/>
        </w:rPr>
      </w:pPr>
      <w:r w:rsidRPr="00784B22">
        <w:rPr>
          <w:rFonts w:ascii="Times New Roman" w:hAnsi="Times New Roman" w:cs="Times New Roman"/>
          <w:b/>
        </w:rPr>
        <w:t>Для физического лица</w:t>
      </w:r>
      <w:r w:rsidRPr="00784B22">
        <w:rPr>
          <w:rFonts w:ascii="Times New Roman" w:hAnsi="Times New Roman" w:cs="Times New Roman"/>
        </w:rPr>
        <w:t>: регистрационный взнос за  участие</w:t>
      </w:r>
      <w:r w:rsidR="005870C3">
        <w:rPr>
          <w:rFonts w:ascii="Times New Roman" w:hAnsi="Times New Roman" w:cs="Times New Roman"/>
        </w:rPr>
        <w:t xml:space="preserve"> одного </w:t>
      </w:r>
      <w:r w:rsidRPr="00784B22">
        <w:rPr>
          <w:rFonts w:ascii="Times New Roman" w:hAnsi="Times New Roman" w:cs="Times New Roman"/>
        </w:rPr>
        <w:t xml:space="preserve">– </w:t>
      </w:r>
      <w:r w:rsidRPr="00784B22">
        <w:rPr>
          <w:rFonts w:ascii="Times New Roman" w:hAnsi="Times New Roman" w:cs="Times New Roman"/>
          <w:b/>
        </w:rPr>
        <w:t>5 500 руб.</w:t>
      </w:r>
      <w:r w:rsidRPr="00784B22">
        <w:rPr>
          <w:rFonts w:ascii="Times New Roman" w:hAnsi="Times New Roman" w:cs="Times New Roman"/>
        </w:rPr>
        <w:t xml:space="preserve"> (в том числе НДС 5%), </w:t>
      </w:r>
      <w:r w:rsidRPr="00784B22">
        <w:rPr>
          <w:rFonts w:ascii="Times New Roman" w:hAnsi="Times New Roman" w:cs="Times New Roman"/>
          <w:b/>
        </w:rPr>
        <w:t xml:space="preserve">при оплате </w:t>
      </w:r>
      <w:r w:rsidR="005870C3" w:rsidRPr="00784B22">
        <w:rPr>
          <w:rFonts w:ascii="Times New Roman" w:hAnsi="Times New Roman" w:cs="Times New Roman"/>
          <w:b/>
        </w:rPr>
        <w:t xml:space="preserve">до </w:t>
      </w:r>
      <w:r w:rsidR="005870C3">
        <w:rPr>
          <w:rFonts w:ascii="Times New Roman" w:hAnsi="Times New Roman" w:cs="Times New Roman"/>
          <w:b/>
        </w:rPr>
        <w:t>начала мероприятия</w:t>
      </w:r>
      <w:r w:rsidRPr="00784B22">
        <w:rPr>
          <w:rFonts w:ascii="Times New Roman" w:hAnsi="Times New Roman" w:cs="Times New Roman"/>
          <w:b/>
        </w:rPr>
        <w:t xml:space="preserve">. </w:t>
      </w:r>
      <w:r w:rsidRPr="00784B22">
        <w:rPr>
          <w:rFonts w:ascii="Times New Roman" w:hAnsi="Times New Roman" w:cs="Times New Roman"/>
        </w:rPr>
        <w:t xml:space="preserve"> Оплата производится через систему </w:t>
      </w:r>
      <w:r w:rsidRPr="00784B22">
        <w:rPr>
          <w:rFonts w:ascii="Times New Roman" w:hAnsi="Times New Roman" w:cs="Times New Roman"/>
          <w:b/>
        </w:rPr>
        <w:t>Timepad.</w:t>
      </w:r>
    </w:p>
    <w:p w:rsidR="0035211B" w:rsidRPr="00784B22" w:rsidRDefault="0035211B" w:rsidP="00784B22">
      <w:pPr>
        <w:spacing w:after="0"/>
        <w:rPr>
          <w:rFonts w:ascii="Times New Roman" w:hAnsi="Times New Roman" w:cs="Times New Roman"/>
        </w:rPr>
      </w:pPr>
    </w:p>
    <w:p w:rsidR="0035211B" w:rsidRPr="00784B22" w:rsidRDefault="0035211B" w:rsidP="00784B22">
      <w:pPr>
        <w:spacing w:after="0"/>
        <w:rPr>
          <w:rFonts w:ascii="Times New Roman" w:hAnsi="Times New Roman" w:cs="Times New Roman"/>
          <w:b/>
        </w:rPr>
      </w:pPr>
      <w:r w:rsidRPr="00784B22">
        <w:rPr>
          <w:rFonts w:ascii="Times New Roman" w:hAnsi="Times New Roman" w:cs="Times New Roman"/>
        </w:rPr>
        <w:t>Оплата регистрационного взноса обеспечивает: обед, кофе-паузы, комплект раздаточных</w:t>
      </w:r>
      <w:r w:rsidR="005870C3">
        <w:rPr>
          <w:rFonts w:ascii="Times New Roman" w:hAnsi="Times New Roman" w:cs="Times New Roman"/>
        </w:rPr>
        <w:t xml:space="preserve"> </w:t>
      </w:r>
      <w:r w:rsidRPr="00784B22">
        <w:rPr>
          <w:rFonts w:ascii="Times New Roman" w:hAnsi="Times New Roman" w:cs="Times New Roman"/>
        </w:rPr>
        <w:t xml:space="preserve">материалов. </w:t>
      </w:r>
    </w:p>
    <w:p w:rsidR="0035211B" w:rsidRPr="00784B22" w:rsidRDefault="0035211B" w:rsidP="00784B22">
      <w:pPr>
        <w:spacing w:after="0"/>
        <w:rPr>
          <w:rFonts w:ascii="Times New Roman" w:hAnsi="Times New Roman" w:cs="Times New Roman"/>
        </w:rPr>
      </w:pPr>
      <w:r w:rsidRPr="00784B22">
        <w:rPr>
          <w:rFonts w:ascii="Times New Roman" w:hAnsi="Times New Roman" w:cs="Times New Roman"/>
        </w:rPr>
        <w:t>По окончании курса участникам выдается Сертификат установленного образца.</w:t>
      </w:r>
    </w:p>
    <w:p w:rsidR="0035211B" w:rsidRPr="00784B22" w:rsidRDefault="0035211B" w:rsidP="00784B22">
      <w:pPr>
        <w:spacing w:after="0"/>
        <w:jc w:val="both"/>
        <w:rPr>
          <w:rFonts w:ascii="Times New Roman" w:hAnsi="Times New Roman" w:cs="Times New Roman"/>
          <w:b/>
        </w:rPr>
      </w:pPr>
    </w:p>
    <w:p w:rsidR="0035211B" w:rsidRPr="00784B22" w:rsidRDefault="0035211B" w:rsidP="00784B22">
      <w:pPr>
        <w:spacing w:after="0"/>
        <w:rPr>
          <w:rFonts w:ascii="Times New Roman" w:hAnsi="Times New Roman" w:cs="Times New Roman"/>
          <w:b/>
        </w:rPr>
      </w:pPr>
      <w:r w:rsidRPr="00784B22">
        <w:rPr>
          <w:rFonts w:ascii="Times New Roman" w:hAnsi="Times New Roman" w:cs="Times New Roman"/>
          <w:b/>
        </w:rPr>
        <w:t>Для консультации и регистрации обращайтесь по телефонам отдела продаж:</w:t>
      </w:r>
    </w:p>
    <w:p w:rsidR="0035211B" w:rsidRPr="00784B22" w:rsidRDefault="0035211B" w:rsidP="00784B22">
      <w:pPr>
        <w:spacing w:after="0"/>
        <w:rPr>
          <w:rFonts w:ascii="Times New Roman" w:hAnsi="Times New Roman" w:cs="Times New Roman"/>
        </w:rPr>
      </w:pPr>
      <w:r w:rsidRPr="00784B22">
        <w:rPr>
          <w:rFonts w:ascii="Times New Roman" w:hAnsi="Times New Roman" w:cs="Times New Roman"/>
        </w:rPr>
        <w:t>(8552) 47-72-80 / 8 927 465 5505 - Руководитель отдела Алия Гумяровна;</w:t>
      </w:r>
    </w:p>
    <w:p w:rsidR="0035211B" w:rsidRPr="00784B22" w:rsidRDefault="0035211B" w:rsidP="00784B22">
      <w:pPr>
        <w:spacing w:after="0"/>
        <w:rPr>
          <w:rFonts w:ascii="Times New Roman" w:hAnsi="Times New Roman" w:cs="Times New Roman"/>
        </w:rPr>
      </w:pPr>
      <w:r w:rsidRPr="00784B22">
        <w:rPr>
          <w:rFonts w:ascii="Times New Roman" w:hAnsi="Times New Roman" w:cs="Times New Roman"/>
        </w:rPr>
        <w:t>(8552) 47-72-81 / 8 967 373 1326 - менеджер Ляйсан;</w:t>
      </w:r>
    </w:p>
    <w:p w:rsidR="0035211B" w:rsidRPr="00784B22" w:rsidRDefault="0035211B" w:rsidP="00784B22">
      <w:pPr>
        <w:spacing w:after="0"/>
        <w:rPr>
          <w:rFonts w:ascii="Times New Roman" w:hAnsi="Times New Roman" w:cs="Times New Roman"/>
        </w:rPr>
      </w:pPr>
      <w:r w:rsidRPr="00784B22">
        <w:rPr>
          <w:rFonts w:ascii="Times New Roman" w:hAnsi="Times New Roman" w:cs="Times New Roman"/>
        </w:rPr>
        <w:t>(8552) 40-84-74 / 8 937 611 5658 – менеджер Ирина;</w:t>
      </w:r>
    </w:p>
    <w:p w:rsidR="0035211B" w:rsidRPr="00784B22" w:rsidRDefault="0035211B" w:rsidP="00784B22">
      <w:pPr>
        <w:spacing w:after="0"/>
        <w:rPr>
          <w:rFonts w:ascii="Times New Roman" w:hAnsi="Times New Roman" w:cs="Times New Roman"/>
        </w:rPr>
      </w:pPr>
      <w:r w:rsidRPr="00784B22">
        <w:rPr>
          <w:rFonts w:ascii="Times New Roman" w:hAnsi="Times New Roman" w:cs="Times New Roman"/>
        </w:rPr>
        <w:t>(8552) 40-84-75 / 8 927 440 7400 – менеджер Светлана.</w:t>
      </w:r>
    </w:p>
    <w:p w:rsidR="0035211B" w:rsidRPr="00784B22" w:rsidRDefault="0035211B" w:rsidP="00784B22">
      <w:pPr>
        <w:spacing w:after="0"/>
        <w:jc w:val="both"/>
        <w:rPr>
          <w:rFonts w:ascii="Times New Roman" w:hAnsi="Times New Roman" w:cs="Times New Roman"/>
          <w:b/>
        </w:rPr>
      </w:pPr>
      <w:r w:rsidRPr="00784B22">
        <w:rPr>
          <w:rFonts w:ascii="Times New Roman" w:hAnsi="Times New Roman" w:cs="Times New Roman"/>
        </w:rPr>
        <w:t xml:space="preserve"> </w:t>
      </w:r>
      <w:r w:rsidRPr="00784B22">
        <w:rPr>
          <w:rFonts w:ascii="Times New Roman" w:hAnsi="Times New Roman" w:cs="Times New Roman"/>
          <w:lang w:val="en-US"/>
        </w:rPr>
        <w:t>E</w:t>
      </w:r>
      <w:r w:rsidRPr="00784B22">
        <w:rPr>
          <w:rFonts w:ascii="Times New Roman" w:hAnsi="Times New Roman" w:cs="Times New Roman"/>
        </w:rPr>
        <w:t>-</w:t>
      </w:r>
      <w:r w:rsidRPr="00784B22">
        <w:rPr>
          <w:rFonts w:ascii="Times New Roman" w:hAnsi="Times New Roman" w:cs="Times New Roman"/>
          <w:lang w:val="en-US"/>
        </w:rPr>
        <w:t>mail</w:t>
      </w:r>
      <w:r w:rsidRPr="00784B22">
        <w:rPr>
          <w:rFonts w:ascii="Times New Roman" w:hAnsi="Times New Roman" w:cs="Times New Roman"/>
        </w:rPr>
        <w:t xml:space="preserve">: </w:t>
      </w:r>
      <w:hyperlink r:id="rId9" w:history="1">
        <w:r w:rsidRPr="00784B22">
          <w:rPr>
            <w:rStyle w:val="af0"/>
            <w:rFonts w:ascii="Times New Roman" w:hAnsi="Times New Roman" w:cs="Times New Roman"/>
            <w:b/>
            <w:lang w:val="en-US"/>
          </w:rPr>
          <w:t>uc</w:t>
        </w:r>
        <w:r w:rsidRPr="00784B22">
          <w:rPr>
            <w:rStyle w:val="af0"/>
            <w:rFonts w:ascii="Times New Roman" w:hAnsi="Times New Roman" w:cs="Times New Roman"/>
            <w:b/>
          </w:rPr>
          <w:t>@</w:t>
        </w:r>
        <w:r w:rsidRPr="00784B22">
          <w:rPr>
            <w:rStyle w:val="af0"/>
            <w:rFonts w:ascii="Times New Roman" w:hAnsi="Times New Roman" w:cs="Times New Roman"/>
            <w:b/>
            <w:lang w:val="en-US"/>
          </w:rPr>
          <w:t>quantor</w:t>
        </w:r>
        <w:r w:rsidRPr="00784B22">
          <w:rPr>
            <w:rStyle w:val="af0"/>
            <w:rFonts w:ascii="Times New Roman" w:hAnsi="Times New Roman" w:cs="Times New Roman"/>
            <w:b/>
          </w:rPr>
          <w:t>.</w:t>
        </w:r>
        <w:r w:rsidRPr="00784B22">
          <w:rPr>
            <w:rStyle w:val="af0"/>
            <w:rFonts w:ascii="Times New Roman" w:hAnsi="Times New Roman" w:cs="Times New Roman"/>
            <w:b/>
            <w:lang w:val="en-US"/>
          </w:rPr>
          <w:t>ru</w:t>
        </w:r>
      </w:hyperlink>
      <w:r w:rsidRPr="00784B22">
        <w:rPr>
          <w:rFonts w:ascii="Times New Roman" w:hAnsi="Times New Roman" w:cs="Times New Roman"/>
        </w:rPr>
        <w:t xml:space="preserve"> </w:t>
      </w:r>
    </w:p>
    <w:p w:rsidR="0035211B" w:rsidRPr="00784B22" w:rsidRDefault="0035211B" w:rsidP="00784B22">
      <w:pPr>
        <w:pStyle w:val="ad"/>
        <w:spacing w:after="0" w:afterAutospacing="0"/>
        <w:rPr>
          <w:bCs/>
        </w:rPr>
      </w:pPr>
      <w:r w:rsidRPr="00784B22">
        <w:rPr>
          <w:bCs/>
        </w:rPr>
        <w:t xml:space="preserve">Телеграм-канал:  </w:t>
      </w:r>
    </w:p>
    <w:p w:rsidR="0035211B" w:rsidRPr="00784B22" w:rsidRDefault="0035211B" w:rsidP="00784B22">
      <w:pPr>
        <w:spacing w:after="0"/>
        <w:ind w:left="360"/>
        <w:rPr>
          <w:rFonts w:ascii="Times New Roman" w:hAnsi="Times New Roman" w:cs="Times New Roman"/>
        </w:rPr>
      </w:pPr>
      <w:r w:rsidRPr="00784B22">
        <w:rPr>
          <w:noProof/>
        </w:rPr>
        <w:drawing>
          <wp:inline distT="0" distB="0" distL="0" distR="0" wp14:anchorId="10592C0C" wp14:editId="47FB7ED5">
            <wp:extent cx="649780" cy="627877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5961" cy="6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03B" w:rsidRPr="00000E12" w:rsidRDefault="001A703B" w:rsidP="001A703B">
      <w:pPr>
        <w:jc w:val="both"/>
        <w:rPr>
          <w:rFonts w:ascii="Times New Roman" w:hAnsi="Times New Roman" w:cs="Times New Roman"/>
        </w:rPr>
      </w:pPr>
    </w:p>
    <w:p w:rsidR="001A703B" w:rsidRPr="00000E12" w:rsidRDefault="001A703B" w:rsidP="001A703B">
      <w:pPr>
        <w:jc w:val="both"/>
        <w:rPr>
          <w:rFonts w:ascii="Times New Roman" w:hAnsi="Times New Roman" w:cs="Times New Roman"/>
        </w:rPr>
      </w:pPr>
    </w:p>
    <w:p w:rsidR="001A703B" w:rsidRPr="00000E12" w:rsidRDefault="001A703B" w:rsidP="001A703B">
      <w:pPr>
        <w:jc w:val="both"/>
        <w:rPr>
          <w:rFonts w:ascii="Times New Roman" w:hAnsi="Times New Roman" w:cs="Times New Roman"/>
        </w:rPr>
      </w:pPr>
    </w:p>
    <w:p w:rsidR="001A703B" w:rsidRPr="00000E12" w:rsidRDefault="001A703B" w:rsidP="001A703B">
      <w:pPr>
        <w:jc w:val="both"/>
        <w:rPr>
          <w:rFonts w:ascii="Times New Roman" w:hAnsi="Times New Roman" w:cs="Times New Roman"/>
        </w:rPr>
      </w:pPr>
    </w:p>
    <w:sectPr w:rsidR="001A703B" w:rsidRPr="00000E12" w:rsidSect="005870C3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9640F"/>
    <w:multiLevelType w:val="multilevel"/>
    <w:tmpl w:val="C82E34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FD500C8"/>
    <w:multiLevelType w:val="hybridMultilevel"/>
    <w:tmpl w:val="6466FCCA"/>
    <w:lvl w:ilvl="0" w:tplc="A8A0753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C652C"/>
    <w:multiLevelType w:val="hybridMultilevel"/>
    <w:tmpl w:val="15965BC8"/>
    <w:lvl w:ilvl="0" w:tplc="293AEA88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20C4A"/>
    <w:multiLevelType w:val="multilevel"/>
    <w:tmpl w:val="6A6AF4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22FD7E73"/>
    <w:multiLevelType w:val="multilevel"/>
    <w:tmpl w:val="DB6669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DD7C85"/>
    <w:multiLevelType w:val="hybridMultilevel"/>
    <w:tmpl w:val="75D85B78"/>
    <w:lvl w:ilvl="0" w:tplc="1E3E94E0">
      <w:start w:val="1"/>
      <w:numFmt w:val="bullet"/>
      <w:lvlText w:val="#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8609F"/>
    <w:multiLevelType w:val="multilevel"/>
    <w:tmpl w:val="049C28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3E93561B"/>
    <w:multiLevelType w:val="hybridMultilevel"/>
    <w:tmpl w:val="08B2DD16"/>
    <w:lvl w:ilvl="0" w:tplc="293AEA88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34A8B"/>
    <w:multiLevelType w:val="hybridMultilevel"/>
    <w:tmpl w:val="13D63CCE"/>
    <w:lvl w:ilvl="0" w:tplc="1E3E94E0">
      <w:start w:val="1"/>
      <w:numFmt w:val="bullet"/>
      <w:lvlText w:val="#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F25FD"/>
    <w:multiLevelType w:val="multilevel"/>
    <w:tmpl w:val="16ECBC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47CF0A8F"/>
    <w:multiLevelType w:val="hybridMultilevel"/>
    <w:tmpl w:val="7B4A40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0536AF"/>
    <w:multiLevelType w:val="hybridMultilevel"/>
    <w:tmpl w:val="504033E2"/>
    <w:lvl w:ilvl="0" w:tplc="A8A0753A">
      <w:start w:val="1"/>
      <w:numFmt w:val="bullet"/>
      <w:lvlText w:val="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0B04B0"/>
    <w:multiLevelType w:val="hybridMultilevel"/>
    <w:tmpl w:val="E0DE6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9A27AA"/>
    <w:multiLevelType w:val="multilevel"/>
    <w:tmpl w:val="0DA27F4C"/>
    <w:lvl w:ilvl="0">
      <w:start w:val="1"/>
      <w:numFmt w:val="bullet"/>
      <w:lvlText w:val="+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872FF5"/>
    <w:multiLevelType w:val="hybridMultilevel"/>
    <w:tmpl w:val="114C0F1E"/>
    <w:lvl w:ilvl="0" w:tplc="293AEA88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1B12C1"/>
    <w:multiLevelType w:val="hybridMultilevel"/>
    <w:tmpl w:val="43100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AE126F"/>
    <w:multiLevelType w:val="hybridMultilevel"/>
    <w:tmpl w:val="9D10F3EC"/>
    <w:lvl w:ilvl="0" w:tplc="811C6D06">
      <w:start w:val="1"/>
      <w:numFmt w:val="bullet"/>
      <w:lvlText w:val="+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74243"/>
    <w:multiLevelType w:val="multilevel"/>
    <w:tmpl w:val="893C22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78E249B4"/>
    <w:multiLevelType w:val="hybridMultilevel"/>
    <w:tmpl w:val="874839B8"/>
    <w:lvl w:ilvl="0" w:tplc="293AEA88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FE23B1"/>
    <w:multiLevelType w:val="multilevel"/>
    <w:tmpl w:val="D0A61CC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9"/>
  </w:num>
  <w:num w:numId="5">
    <w:abstractNumId w:val="17"/>
  </w:num>
  <w:num w:numId="6">
    <w:abstractNumId w:val="9"/>
  </w:num>
  <w:num w:numId="7">
    <w:abstractNumId w:val="5"/>
  </w:num>
  <w:num w:numId="8">
    <w:abstractNumId w:val="8"/>
  </w:num>
  <w:num w:numId="9">
    <w:abstractNumId w:val="11"/>
  </w:num>
  <w:num w:numId="10">
    <w:abstractNumId w:val="16"/>
  </w:num>
  <w:num w:numId="11">
    <w:abstractNumId w:val="13"/>
  </w:num>
  <w:num w:numId="12">
    <w:abstractNumId w:val="7"/>
  </w:num>
  <w:num w:numId="13">
    <w:abstractNumId w:val="18"/>
  </w:num>
  <w:num w:numId="14">
    <w:abstractNumId w:val="14"/>
  </w:num>
  <w:num w:numId="15">
    <w:abstractNumId w:val="2"/>
  </w:num>
  <w:num w:numId="16">
    <w:abstractNumId w:val="4"/>
  </w:num>
  <w:num w:numId="17">
    <w:abstractNumId w:val="1"/>
  </w:num>
  <w:num w:numId="18">
    <w:abstractNumId w:val="10"/>
  </w:num>
  <w:num w:numId="19">
    <w:abstractNumId w:val="15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703B"/>
    <w:rsid w:val="00000E12"/>
    <w:rsid w:val="000321C9"/>
    <w:rsid w:val="0005194F"/>
    <w:rsid w:val="00141A09"/>
    <w:rsid w:val="001A703B"/>
    <w:rsid w:val="002A49CD"/>
    <w:rsid w:val="002A7F58"/>
    <w:rsid w:val="002E32DD"/>
    <w:rsid w:val="002F35E0"/>
    <w:rsid w:val="003202D1"/>
    <w:rsid w:val="0035211B"/>
    <w:rsid w:val="00356B1A"/>
    <w:rsid w:val="00372059"/>
    <w:rsid w:val="00383641"/>
    <w:rsid w:val="00385808"/>
    <w:rsid w:val="003D499C"/>
    <w:rsid w:val="004179A8"/>
    <w:rsid w:val="004252E6"/>
    <w:rsid w:val="004A2571"/>
    <w:rsid w:val="004F7E3F"/>
    <w:rsid w:val="00560D26"/>
    <w:rsid w:val="005870C3"/>
    <w:rsid w:val="005B5350"/>
    <w:rsid w:val="00644411"/>
    <w:rsid w:val="006F7F0C"/>
    <w:rsid w:val="007016FD"/>
    <w:rsid w:val="00773CA7"/>
    <w:rsid w:val="00784B22"/>
    <w:rsid w:val="007D7D91"/>
    <w:rsid w:val="008112EC"/>
    <w:rsid w:val="00836269"/>
    <w:rsid w:val="00845B6C"/>
    <w:rsid w:val="008B5B89"/>
    <w:rsid w:val="008F64B5"/>
    <w:rsid w:val="009433D4"/>
    <w:rsid w:val="009C0F8A"/>
    <w:rsid w:val="009F43F6"/>
    <w:rsid w:val="00A764A2"/>
    <w:rsid w:val="00B13CB1"/>
    <w:rsid w:val="00B94A68"/>
    <w:rsid w:val="00BB7487"/>
    <w:rsid w:val="00C121B9"/>
    <w:rsid w:val="00C4230C"/>
    <w:rsid w:val="00CC0939"/>
    <w:rsid w:val="00CD2975"/>
    <w:rsid w:val="00D131FF"/>
    <w:rsid w:val="00D51E59"/>
    <w:rsid w:val="00DB0667"/>
    <w:rsid w:val="00E12761"/>
    <w:rsid w:val="00E2692F"/>
    <w:rsid w:val="00EB7F73"/>
    <w:rsid w:val="00EE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C947081"/>
  <w15:docId w15:val="{17D3B8A5-2762-4B83-8D35-EF0D5EE7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703B"/>
  </w:style>
  <w:style w:type="paragraph" w:styleId="1">
    <w:name w:val="heading 1"/>
    <w:basedOn w:val="a"/>
    <w:next w:val="a"/>
    <w:link w:val="10"/>
    <w:uiPriority w:val="9"/>
    <w:qFormat/>
    <w:rsid w:val="001A70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70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70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70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70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70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70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70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70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70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70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70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703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703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70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70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70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70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70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7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70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70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70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703B"/>
    <w:rPr>
      <w:i/>
      <w:iCs/>
      <w:color w:val="404040" w:themeColor="text1" w:themeTint="BF"/>
    </w:rPr>
  </w:style>
  <w:style w:type="paragraph" w:styleId="a7">
    <w:name w:val="List Paragraph"/>
    <w:aliases w:val="Абзац списка нумерация,List Paragraph"/>
    <w:basedOn w:val="a"/>
    <w:link w:val="a8"/>
    <w:uiPriority w:val="34"/>
    <w:qFormat/>
    <w:rsid w:val="001A703B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1A703B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1A70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1A703B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1A703B"/>
    <w:rPr>
      <w:b/>
      <w:bCs/>
      <w:smallCaps/>
      <w:color w:val="2F5496" w:themeColor="accent1" w:themeShade="BF"/>
      <w:spacing w:val="5"/>
    </w:rPr>
  </w:style>
  <w:style w:type="paragraph" w:styleId="ad">
    <w:name w:val="Normal (Web)"/>
    <w:basedOn w:val="a"/>
    <w:link w:val="ae"/>
    <w:uiPriority w:val="99"/>
    <w:unhideWhenUsed/>
    <w:rsid w:val="001A7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character" w:styleId="af">
    <w:name w:val="Strong"/>
    <w:basedOn w:val="a0"/>
    <w:uiPriority w:val="22"/>
    <w:qFormat/>
    <w:rsid w:val="001A703B"/>
    <w:rPr>
      <w:b/>
      <w:bCs/>
    </w:rPr>
  </w:style>
  <w:style w:type="character" w:customStyle="1" w:styleId="ae">
    <w:name w:val="Обычный (веб) Знак"/>
    <w:link w:val="ad"/>
    <w:uiPriority w:val="99"/>
    <w:locked/>
    <w:rsid w:val="001A703B"/>
    <w:rPr>
      <w:rFonts w:ascii="Times New Roman" w:eastAsia="Times New Roman" w:hAnsi="Times New Roman" w:cs="Times New Roman"/>
      <w:kern w:val="0"/>
      <w:lang w:eastAsia="ru-RU"/>
    </w:rPr>
  </w:style>
  <w:style w:type="character" w:customStyle="1" w:styleId="apple-converted-space">
    <w:name w:val="apple-converted-space"/>
    <w:basedOn w:val="a0"/>
    <w:rsid w:val="00EB7F73"/>
  </w:style>
  <w:style w:type="character" w:customStyle="1" w:styleId="a8">
    <w:name w:val="Абзац списка Знак"/>
    <w:aliases w:val="Абзац списка нумерация Знак,List Paragraph Знак"/>
    <w:link w:val="a7"/>
    <w:uiPriority w:val="34"/>
    <w:locked/>
    <w:rsid w:val="0035211B"/>
  </w:style>
  <w:style w:type="character" w:styleId="af0">
    <w:name w:val="Hyperlink"/>
    <w:uiPriority w:val="99"/>
    <w:rsid w:val="0035211B"/>
    <w:rPr>
      <w:color w:val="0000FF"/>
      <w:u w:val="single"/>
    </w:rPr>
  </w:style>
  <w:style w:type="character" w:customStyle="1" w:styleId="11">
    <w:name w:val="Обычный (веб) Знак1"/>
    <w:uiPriority w:val="99"/>
    <w:locked/>
    <w:rsid w:val="003521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mailto:uc@quanto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Фомин</dc:creator>
  <cp:keywords/>
  <dc:description/>
  <cp:lastModifiedBy>Учебный Центр</cp:lastModifiedBy>
  <cp:revision>39</cp:revision>
  <dcterms:created xsi:type="dcterms:W3CDTF">2026-03-01T08:51:00Z</dcterms:created>
  <dcterms:modified xsi:type="dcterms:W3CDTF">2026-03-16T07:20:00Z</dcterms:modified>
</cp:coreProperties>
</file>